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3DAAC" w14:textId="77777777" w:rsidR="00DE1386" w:rsidRDefault="00DE1386" w:rsidP="00DE1386">
      <w:pPr>
        <w:rPr>
          <w:rStyle w:val="normaltextrun"/>
          <w:rFonts w:ascii="Arial" w:hAnsi="Arial" w:cs="Arial"/>
          <w:color w:val="002060"/>
          <w:shd w:val="clear" w:color="auto" w:fill="FFFFFF"/>
        </w:rPr>
      </w:pPr>
    </w:p>
    <w:p w14:paraId="7CFA4E7A" w14:textId="066FFBA6" w:rsidR="00DE1386" w:rsidRDefault="00DE1386" w:rsidP="00DE1386">
      <w:pPr>
        <w:jc w:val="center"/>
        <w:rPr>
          <w:rStyle w:val="normaltextrun"/>
          <w:rFonts w:ascii="Arial" w:hAnsi="Arial" w:cs="Arial"/>
          <w:b/>
          <w:bCs/>
          <w:color w:val="002060"/>
          <w:sz w:val="72"/>
          <w:szCs w:val="72"/>
          <w:shd w:val="clear" w:color="auto" w:fill="FFFFFF"/>
        </w:rPr>
      </w:pPr>
      <w:r>
        <w:rPr>
          <w:noProof/>
        </w:rPr>
        <mc:AlternateContent>
          <mc:Choice Requires="wps">
            <w:drawing>
              <wp:anchor distT="0" distB="0" distL="114300" distR="114300" simplePos="0" relativeHeight="251658240" behindDoc="0" locked="0" layoutInCell="1" allowOverlap="1" wp14:anchorId="74436940" wp14:editId="48C2C7CA">
                <wp:simplePos x="0" y="0"/>
                <wp:positionH relativeFrom="column">
                  <wp:posOffset>-409575</wp:posOffset>
                </wp:positionH>
                <wp:positionV relativeFrom="paragraph">
                  <wp:posOffset>552450</wp:posOffset>
                </wp:positionV>
                <wp:extent cx="6821805" cy="2590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6821805" cy="2590800"/>
                        </a:xfrm>
                        <a:prstGeom prst="rect">
                          <a:avLst/>
                        </a:prstGeom>
                        <a:solidFill>
                          <a:schemeClr val="lt1"/>
                        </a:solidFill>
                        <a:ln w="6350">
                          <a:noFill/>
                        </a:ln>
                      </wps:spPr>
                      <wps:txbx>
                        <w:txbxContent>
                          <w:p w14:paraId="5929C119" w14:textId="7E15690A" w:rsidR="00DE1386" w:rsidRDefault="00DE1386" w:rsidP="00DE1386">
                            <w:pPr>
                              <w:rPr>
                                <w:rFonts w:ascii="Arial" w:hAnsi="Arial" w:cs="Arial"/>
                                <w:szCs w:val="23"/>
                              </w:rPr>
                            </w:pPr>
                            <w:r>
                              <w:rPr>
                                <w:rStyle w:val="normaltextrun"/>
                                <w:rFonts w:ascii="Arial" w:hAnsi="Arial" w:cs="Arial"/>
                                <w:color w:val="002060"/>
                                <w:shd w:val="clear" w:color="auto" w:fill="FFFFFF"/>
                              </w:rPr>
                              <w:t xml:space="preserve">The </w:t>
                            </w:r>
                            <w:r>
                              <w:rPr>
                                <w:rStyle w:val="normaltextrun"/>
                                <w:rFonts w:ascii="Arial" w:hAnsi="Arial" w:cs="Arial"/>
                                <w:b/>
                                <w:bCs/>
                                <w:color w:val="002060"/>
                                <w:shd w:val="clear" w:color="auto" w:fill="FFFFFF"/>
                              </w:rPr>
                              <w:t>Exchange2</w:t>
                            </w:r>
                            <w:r w:rsidR="001203C7">
                              <w:rPr>
                                <w:rStyle w:val="normaltextrun"/>
                                <w:rFonts w:ascii="Arial" w:hAnsi="Arial" w:cs="Arial"/>
                                <w:b/>
                                <w:bCs/>
                                <w:color w:val="002060"/>
                                <w:shd w:val="clear" w:color="auto" w:fill="FFFFFF"/>
                              </w:rPr>
                              <w:t>5</w:t>
                            </w:r>
                            <w:r>
                              <w:rPr>
                                <w:rStyle w:val="normaltextrun"/>
                                <w:rFonts w:ascii="Arial" w:hAnsi="Arial" w:cs="Arial"/>
                                <w:b/>
                                <w:bCs/>
                                <w:color w:val="002060"/>
                                <w:shd w:val="clear" w:color="auto" w:fill="FFFFFF"/>
                              </w:rPr>
                              <w:t xml:space="preserve"> Education &amp; Solution Summit </w:t>
                            </w:r>
                            <w:r>
                              <w:rPr>
                                <w:rFonts w:ascii="Arial" w:hAnsi="Arial" w:cs="Arial"/>
                                <w:szCs w:val="23"/>
                              </w:rPr>
                              <w:t xml:space="preserve">is geared to help </w:t>
                            </w:r>
                            <w:r w:rsidR="00277694">
                              <w:rPr>
                                <w:rFonts w:ascii="Arial" w:hAnsi="Arial" w:cs="Arial"/>
                                <w:szCs w:val="23"/>
                              </w:rPr>
                              <w:t>environmental services</w:t>
                            </w:r>
                            <w:r>
                              <w:rPr>
                                <w:rFonts w:ascii="Arial" w:hAnsi="Arial" w:cs="Arial"/>
                                <w:szCs w:val="23"/>
                              </w:rPr>
                              <w:t xml:space="preserve"> professional</w:t>
                            </w:r>
                            <w:r w:rsidR="00277694">
                              <w:rPr>
                                <w:rFonts w:ascii="Arial" w:hAnsi="Arial" w:cs="Arial"/>
                                <w:szCs w:val="23"/>
                              </w:rPr>
                              <w:t>s</w:t>
                            </w:r>
                            <w:r>
                              <w:rPr>
                                <w:rFonts w:ascii="Arial" w:hAnsi="Arial" w:cs="Arial"/>
                                <w:szCs w:val="23"/>
                              </w:rPr>
                              <w:t xml:space="preserve"> network, share information, create connections and learn more about health care environmental services. </w:t>
                            </w:r>
                            <w:r w:rsidR="006601B0">
                              <w:rPr>
                                <w:rFonts w:ascii="Arial" w:hAnsi="Arial" w:cs="Arial"/>
                                <w:szCs w:val="23"/>
                              </w:rPr>
                              <w:t>Attendees</w:t>
                            </w:r>
                            <w:r>
                              <w:rPr>
                                <w:rFonts w:ascii="Arial" w:hAnsi="Arial" w:cs="Arial"/>
                                <w:szCs w:val="23"/>
                              </w:rPr>
                              <w:t xml:space="preserve"> can learn new and emerging strategies, find solutions to long-standing challenges and become informed about best practices.  </w:t>
                            </w:r>
                          </w:p>
                          <w:p w14:paraId="31E1B7DF" w14:textId="25A4DB0B" w:rsidR="00DE1386" w:rsidRDefault="00DE1386" w:rsidP="00DE1386">
                            <w:pPr>
                              <w:rPr>
                                <w:rFonts w:ascii="Arial" w:hAnsi="Arial" w:cs="Arial"/>
                                <w:szCs w:val="23"/>
                              </w:rPr>
                            </w:pPr>
                            <w:r>
                              <w:rPr>
                                <w:rFonts w:ascii="Arial" w:hAnsi="Arial" w:cs="Arial"/>
                                <w:szCs w:val="23"/>
                              </w:rPr>
                              <w:t>Exchange2</w:t>
                            </w:r>
                            <w:r w:rsidR="00800C7F">
                              <w:rPr>
                                <w:rFonts w:ascii="Arial" w:hAnsi="Arial" w:cs="Arial"/>
                                <w:szCs w:val="23"/>
                              </w:rPr>
                              <w:t>5</w:t>
                            </w:r>
                            <w:r>
                              <w:rPr>
                                <w:rFonts w:ascii="Arial" w:hAnsi="Arial" w:cs="Arial"/>
                                <w:szCs w:val="23"/>
                              </w:rPr>
                              <w:t xml:space="preserve"> will prepare you for what comes next and help you position yourself and your department as strategic leaders at your organization. Connect with EVS professionals from every stage in their careers and get the information and tools you need to elevate your environmental services department.</w:t>
                            </w:r>
                          </w:p>
                          <w:p w14:paraId="3B57AD0B" w14:textId="3FD1DE22" w:rsidR="00DE1386" w:rsidRDefault="00DE1386" w:rsidP="00DE1386">
                            <w:pPr>
                              <w:rPr>
                                <w:rFonts w:ascii="Arial" w:hAnsi="Arial" w:cs="Arial"/>
                                <w:szCs w:val="23"/>
                              </w:rPr>
                            </w:pPr>
                            <w:r>
                              <w:rPr>
                                <w:rFonts w:ascii="Arial" w:hAnsi="Arial" w:cs="Arial"/>
                                <w:szCs w:val="23"/>
                              </w:rPr>
                              <w:t>To make the most of your experience, and to provide tangible</w:t>
                            </w:r>
                            <w:r w:rsidR="006601B0">
                              <w:rPr>
                                <w:rFonts w:ascii="Arial" w:hAnsi="Arial" w:cs="Arial"/>
                                <w:szCs w:val="23"/>
                              </w:rPr>
                              <w:t xml:space="preserve"> takeaways about the</w:t>
                            </w:r>
                            <w:r>
                              <w:rPr>
                                <w:rFonts w:ascii="Arial" w:hAnsi="Arial" w:cs="Arial"/>
                                <w:szCs w:val="23"/>
                              </w:rPr>
                              <w:t xml:space="preserve"> value of your attendance, use the following attendance return on investment (ROI) toolkit. It will help you set goals and clearly define objectives so you can justify </w:t>
                            </w:r>
                            <w:r w:rsidR="00353021">
                              <w:rPr>
                                <w:rFonts w:ascii="Arial" w:hAnsi="Arial" w:cs="Arial"/>
                                <w:szCs w:val="23"/>
                              </w:rPr>
                              <w:t>your departments’</w:t>
                            </w:r>
                            <w:r>
                              <w:rPr>
                                <w:rFonts w:ascii="Arial" w:hAnsi="Arial" w:cs="Arial"/>
                                <w:szCs w:val="23"/>
                              </w:rPr>
                              <w:t xml:space="preserve"> investment with all the ways you and your organization will benefit.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36940" id="_x0000_t202" coordsize="21600,21600" o:spt="202" path="m,l,21600r21600,l21600,xe">
                <v:stroke joinstyle="miter"/>
                <v:path gradientshapeok="t" o:connecttype="rect"/>
              </v:shapetype>
              <v:shape id="Text Box 9" o:spid="_x0000_s1026" type="#_x0000_t202" style="position:absolute;left:0;text-align:left;margin-left:-32.25pt;margin-top:43.5pt;width:537.1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" fillcolor="white [3201]" stroked="f" strokeweight=".5pt">
                <v:textbox>
                  <w:txbxContent>
                    <w:p w14:paraId="5929C119" w14:textId="7E15690A" w:rsidR="00DE1386" w:rsidRDefault="00DE1386" w:rsidP="00DE1386">
                      <w:pPr>
                        <w:rPr>
                          <w:rFonts w:ascii="Arial" w:hAnsi="Arial" w:cs="Arial"/>
                          <w:szCs w:val="23"/>
                        </w:rPr>
                      </w:pPr>
                      <w:r>
                        <w:rPr>
                          <w:rStyle w:val="normaltextrun"/>
                          <w:rFonts w:ascii="Arial" w:hAnsi="Arial" w:cs="Arial"/>
                          <w:color w:val="002060"/>
                          <w:shd w:val="clear" w:color="auto" w:fill="FFFFFF"/>
                        </w:rPr>
                        <w:t xml:space="preserve">The </w:t>
                      </w:r>
                      <w:r>
                        <w:rPr>
                          <w:rStyle w:val="normaltextrun"/>
                          <w:rFonts w:ascii="Arial" w:hAnsi="Arial" w:cs="Arial"/>
                          <w:b/>
                          <w:bCs/>
                          <w:color w:val="002060"/>
                          <w:shd w:val="clear" w:color="auto" w:fill="FFFFFF"/>
                        </w:rPr>
                        <w:t>Exchange2</w:t>
                      </w:r>
                      <w:r w:rsidR="001203C7">
                        <w:rPr>
                          <w:rStyle w:val="normaltextrun"/>
                          <w:rFonts w:ascii="Arial" w:hAnsi="Arial" w:cs="Arial"/>
                          <w:b/>
                          <w:bCs/>
                          <w:color w:val="002060"/>
                          <w:shd w:val="clear" w:color="auto" w:fill="FFFFFF"/>
                        </w:rPr>
                        <w:t>5</w:t>
                      </w:r>
                      <w:r>
                        <w:rPr>
                          <w:rStyle w:val="normaltextrun"/>
                          <w:rFonts w:ascii="Arial" w:hAnsi="Arial" w:cs="Arial"/>
                          <w:b/>
                          <w:bCs/>
                          <w:color w:val="002060"/>
                          <w:shd w:val="clear" w:color="auto" w:fill="FFFFFF"/>
                        </w:rPr>
                        <w:t xml:space="preserve"> Education &amp; Solution Summit </w:t>
                      </w:r>
                      <w:r>
                        <w:rPr>
                          <w:rFonts w:ascii="Arial" w:hAnsi="Arial" w:cs="Arial"/>
                          <w:szCs w:val="23"/>
                        </w:rPr>
                        <w:t xml:space="preserve">is geared to help </w:t>
                      </w:r>
                      <w:r w:rsidR="00277694">
                        <w:rPr>
                          <w:rFonts w:ascii="Arial" w:hAnsi="Arial" w:cs="Arial"/>
                          <w:szCs w:val="23"/>
                        </w:rPr>
                        <w:t>environmental services</w:t>
                      </w:r>
                      <w:r>
                        <w:rPr>
                          <w:rFonts w:ascii="Arial" w:hAnsi="Arial" w:cs="Arial"/>
                          <w:szCs w:val="23"/>
                        </w:rPr>
                        <w:t xml:space="preserve"> professional</w:t>
                      </w:r>
                      <w:r w:rsidR="00277694">
                        <w:rPr>
                          <w:rFonts w:ascii="Arial" w:hAnsi="Arial" w:cs="Arial"/>
                          <w:szCs w:val="23"/>
                        </w:rPr>
                        <w:t>s</w:t>
                      </w:r>
                      <w:r>
                        <w:rPr>
                          <w:rFonts w:ascii="Arial" w:hAnsi="Arial" w:cs="Arial"/>
                          <w:szCs w:val="23"/>
                        </w:rPr>
                        <w:t xml:space="preserve"> network, share information, create connections and learn more about health care environmental services. </w:t>
                      </w:r>
                      <w:r w:rsidR="006601B0">
                        <w:rPr>
                          <w:rFonts w:ascii="Arial" w:hAnsi="Arial" w:cs="Arial"/>
                          <w:szCs w:val="23"/>
                        </w:rPr>
                        <w:t>Attendees</w:t>
                      </w:r>
                      <w:r>
                        <w:rPr>
                          <w:rFonts w:ascii="Arial" w:hAnsi="Arial" w:cs="Arial"/>
                          <w:szCs w:val="23"/>
                        </w:rPr>
                        <w:t xml:space="preserve"> can learn new and emerging strategies, find solutions to long-standing challenges and become informed about best practices.  </w:t>
                      </w:r>
                    </w:p>
                    <w:p w14:paraId="31E1B7DF" w14:textId="25A4DB0B" w:rsidR="00DE1386" w:rsidRDefault="00DE1386" w:rsidP="00DE1386">
                      <w:pPr>
                        <w:rPr>
                          <w:rFonts w:ascii="Arial" w:hAnsi="Arial" w:cs="Arial"/>
                          <w:szCs w:val="23"/>
                        </w:rPr>
                      </w:pPr>
                      <w:r>
                        <w:rPr>
                          <w:rFonts w:ascii="Arial" w:hAnsi="Arial" w:cs="Arial"/>
                          <w:szCs w:val="23"/>
                        </w:rPr>
                        <w:t>Exchange2</w:t>
                      </w:r>
                      <w:r w:rsidR="00800C7F">
                        <w:rPr>
                          <w:rFonts w:ascii="Arial" w:hAnsi="Arial" w:cs="Arial"/>
                          <w:szCs w:val="23"/>
                        </w:rPr>
                        <w:t>5</w:t>
                      </w:r>
                      <w:r>
                        <w:rPr>
                          <w:rFonts w:ascii="Arial" w:hAnsi="Arial" w:cs="Arial"/>
                          <w:szCs w:val="23"/>
                        </w:rPr>
                        <w:t xml:space="preserve"> will prepare you for what comes next and help you position yourself and your department as strategic leaders at your organization. Connect with EVS professionals from every stage in their careers and get the information and tools you need to elevate your environmental services department.</w:t>
                      </w:r>
                    </w:p>
                    <w:p w14:paraId="3B57AD0B" w14:textId="3FD1DE22" w:rsidR="00DE1386" w:rsidRDefault="00DE1386" w:rsidP="00DE1386">
                      <w:pPr>
                        <w:rPr>
                          <w:rFonts w:ascii="Arial" w:hAnsi="Arial" w:cs="Arial"/>
                          <w:szCs w:val="23"/>
                        </w:rPr>
                      </w:pPr>
                      <w:r>
                        <w:rPr>
                          <w:rFonts w:ascii="Arial" w:hAnsi="Arial" w:cs="Arial"/>
                          <w:szCs w:val="23"/>
                        </w:rPr>
                        <w:t>To make the most of your experience, and to provide tangible</w:t>
                      </w:r>
                      <w:r w:rsidR="006601B0">
                        <w:rPr>
                          <w:rFonts w:ascii="Arial" w:hAnsi="Arial" w:cs="Arial"/>
                          <w:szCs w:val="23"/>
                        </w:rPr>
                        <w:t xml:space="preserve"> takeaways about the</w:t>
                      </w:r>
                      <w:r>
                        <w:rPr>
                          <w:rFonts w:ascii="Arial" w:hAnsi="Arial" w:cs="Arial"/>
                          <w:szCs w:val="23"/>
                        </w:rPr>
                        <w:t xml:space="preserve"> value of your attendance, use the following attendance return on investment (ROI) toolkit. It will help you set goals and clearly define objectives so you can justify </w:t>
                      </w:r>
                      <w:r w:rsidR="00353021">
                        <w:rPr>
                          <w:rFonts w:ascii="Arial" w:hAnsi="Arial" w:cs="Arial"/>
                          <w:szCs w:val="23"/>
                        </w:rPr>
                        <w:t>your departments’</w:t>
                      </w:r>
                      <w:r>
                        <w:rPr>
                          <w:rFonts w:ascii="Arial" w:hAnsi="Arial" w:cs="Arial"/>
                          <w:szCs w:val="23"/>
                        </w:rPr>
                        <w:t xml:space="preserve"> investment with all the ways you and your organization will benefit. </w:t>
                      </w:r>
                    </w:p>
                  </w:txbxContent>
                </v:textbox>
              </v:shape>
            </w:pict>
          </mc:Fallback>
        </mc:AlternateContent>
      </w:r>
      <w:r>
        <w:rPr>
          <w:rStyle w:val="normaltextrun"/>
          <w:rFonts w:ascii="Arial" w:hAnsi="Arial" w:cs="Arial"/>
          <w:b/>
          <w:bCs/>
          <w:color w:val="003087"/>
          <w:sz w:val="72"/>
          <w:szCs w:val="72"/>
          <w:shd w:val="clear" w:color="auto" w:fill="FFFFFF"/>
        </w:rPr>
        <w:t xml:space="preserve">Attendance </w:t>
      </w:r>
      <w:bookmarkStart w:id="0" w:name="_Int_5N6kxnXZ"/>
      <w:r>
        <w:rPr>
          <w:rStyle w:val="normaltextrun"/>
          <w:rFonts w:ascii="Arial" w:hAnsi="Arial" w:cs="Arial"/>
          <w:b/>
          <w:bCs/>
          <w:color w:val="003087"/>
          <w:sz w:val="72"/>
          <w:szCs w:val="72"/>
          <w:shd w:val="clear" w:color="auto" w:fill="FFFFFF"/>
        </w:rPr>
        <w:t>ROI</w:t>
      </w:r>
      <w:bookmarkEnd w:id="0"/>
      <w:r>
        <w:rPr>
          <w:rStyle w:val="normaltextrun"/>
          <w:rFonts w:ascii="Arial" w:hAnsi="Arial" w:cs="Arial"/>
          <w:b/>
          <w:bCs/>
          <w:color w:val="003087"/>
          <w:sz w:val="72"/>
          <w:szCs w:val="72"/>
          <w:shd w:val="clear" w:color="auto" w:fill="FFFFFF"/>
        </w:rPr>
        <w:t xml:space="preserve"> Toolkit</w:t>
      </w:r>
    </w:p>
    <w:p w14:paraId="063CB817" w14:textId="18E4BA36" w:rsidR="00DE1386" w:rsidRDefault="00DE1386" w:rsidP="00DE1386">
      <w:pPr>
        <w:rPr>
          <w:rFonts w:ascii="Arial" w:hAnsi="Arial" w:cs="Arial"/>
          <w:szCs w:val="23"/>
        </w:rPr>
      </w:pPr>
      <w:r>
        <w:rPr>
          <w:rStyle w:val="normaltextrun"/>
          <w:rFonts w:ascii="Arial" w:hAnsi="Arial" w:cs="Arial"/>
          <w:color w:val="002060"/>
          <w:shd w:val="clear" w:color="auto" w:fill="FFFFFF"/>
        </w:rPr>
        <w:t xml:space="preserve">The </w:t>
      </w:r>
      <w:r>
        <w:rPr>
          <w:rStyle w:val="normaltextrun"/>
          <w:rFonts w:ascii="Arial" w:hAnsi="Arial" w:cs="Arial"/>
          <w:b/>
          <w:bCs/>
          <w:color w:val="002060"/>
          <w:shd w:val="clear" w:color="auto" w:fill="FFFFFF"/>
        </w:rPr>
        <w:t xml:space="preserve">AHE 2024 Exchange Education &amp; Solution Summit </w:t>
      </w:r>
      <w:r>
        <w:rPr>
          <w:rFonts w:ascii="Arial" w:hAnsi="Arial" w:cs="Arial"/>
          <w:szCs w:val="23"/>
        </w:rPr>
        <w:t xml:space="preserve">is geared to help growing professionals’ network, share information, create connections and learn more about health care environmental services. Professionals can learn new and emerging strategies, find solutions to long-standing challenges and become informed about best practices.  </w:t>
      </w:r>
    </w:p>
    <w:p w14:paraId="626F0878" w14:textId="173FE055" w:rsidR="00DE1386" w:rsidRDefault="00DE1386" w:rsidP="00DE1386">
      <w:pPr>
        <w:rPr>
          <w:rFonts w:ascii="Arial" w:hAnsi="Arial" w:cs="Arial"/>
          <w:szCs w:val="23"/>
        </w:rPr>
      </w:pPr>
      <w:r>
        <w:rPr>
          <w:rFonts w:ascii="Arial" w:hAnsi="Arial" w:cs="Arial"/>
          <w:szCs w:val="23"/>
        </w:rPr>
        <w:t>Exchange24 will prepare you for what comes next and help you position yourself and your department as strategic leaders at your organization. Connect with EVS professionals from every stage in their careers and get the information and tools you need to elevate your environmental services department.</w:t>
      </w:r>
    </w:p>
    <w:p w14:paraId="58A4D3AF" w14:textId="15AB81AE" w:rsidR="00DE1386" w:rsidRDefault="00DE1386" w:rsidP="00DE1386">
      <w:pPr>
        <w:rPr>
          <w:rFonts w:ascii="Arial" w:hAnsi="Arial" w:cs="Arial"/>
          <w:szCs w:val="23"/>
        </w:rPr>
      </w:pPr>
      <w:r>
        <w:rPr>
          <w:rFonts w:ascii="Times New Roman" w:hAnsi="Times New Roman" w:cs="Times New Roman"/>
          <w:noProof/>
          <w:sz w:val="24"/>
          <w:szCs w:val="24"/>
        </w:rPr>
        <mc:AlternateContent>
          <mc:Choice Requires="wps">
            <w:drawing>
              <wp:anchor distT="45720" distB="45720" distL="114300" distR="114300" simplePos="0" relativeHeight="251668480" behindDoc="1" locked="0" layoutInCell="1" allowOverlap="1" wp14:anchorId="00A92709" wp14:editId="49AC3852">
                <wp:simplePos x="0" y="0"/>
                <wp:positionH relativeFrom="column">
                  <wp:posOffset>2940685</wp:posOffset>
                </wp:positionH>
                <wp:positionV relativeFrom="paragraph">
                  <wp:posOffset>695960</wp:posOffset>
                </wp:positionV>
                <wp:extent cx="3492500" cy="4062095"/>
                <wp:effectExtent l="0" t="0" r="0" b="6985"/>
                <wp:wrapTight wrapText="bothSides">
                  <wp:wrapPolygon edited="0">
                    <wp:start x="0" y="0"/>
                    <wp:lineTo x="0" y="21533"/>
                    <wp:lineTo x="21443" y="21533"/>
                    <wp:lineTo x="21443" y="0"/>
                    <wp:lineTo x="0"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4062095"/>
                        </a:xfrm>
                        <a:prstGeom prst="rect">
                          <a:avLst/>
                        </a:prstGeom>
                        <a:solidFill>
                          <a:srgbClr val="FFFFFF"/>
                        </a:solidFill>
                        <a:ln w="9525">
                          <a:noFill/>
                          <a:miter lim="800000"/>
                          <a:headEnd/>
                          <a:tailEnd/>
                        </a:ln>
                      </wps:spPr>
                      <wps:txbx>
                        <w:txbxContent>
                          <w:p w14:paraId="744B36FF" w14:textId="77777777" w:rsidR="00DE1386" w:rsidRDefault="00DE1386" w:rsidP="00DE1386">
                            <w:pPr>
                              <w:ind w:left="-90"/>
                              <w:rPr>
                                <w:rFonts w:ascii="Arial" w:hAnsi="Arial" w:cs="Arial"/>
                                <w:b/>
                                <w:color w:val="002060"/>
                                <w:sz w:val="4"/>
                              </w:rPr>
                            </w:pPr>
                            <w:r>
                              <w:rPr>
                                <w:rStyle w:val="normaltextrun"/>
                                <w:rFonts w:ascii="Arial" w:hAnsi="Arial" w:cs="Arial"/>
                                <w:b/>
                                <w:color w:val="002060"/>
                                <w:sz w:val="24"/>
                                <w:szCs w:val="60"/>
                                <w:shd w:val="clear" w:color="auto" w:fill="FFFFFF"/>
                              </w:rPr>
                              <w:t>Top 20 Products &amp; Services of Interest</w:t>
                            </w:r>
                          </w:p>
                          <w:p w14:paraId="0489B8DB" w14:textId="0DACD01E" w:rsidR="00DE1386" w:rsidRDefault="00DE1386" w:rsidP="00DE1386">
                            <w:pPr>
                              <w:pStyle w:val="ListParagraph"/>
                              <w:numPr>
                                <w:ilvl w:val="0"/>
                                <w:numId w:val="1"/>
                              </w:numPr>
                              <w:rPr>
                                <w:rFonts w:ascii="Arial" w:hAnsi="Arial" w:cs="Arial"/>
                              </w:rPr>
                            </w:pPr>
                            <w:r>
                              <w:rPr>
                                <w:rFonts w:ascii="Arial" w:hAnsi="Arial" w:cs="Arial"/>
                              </w:rPr>
                              <w:t xml:space="preserve">Bed, patient </w:t>
                            </w:r>
                            <w:r w:rsidR="006027C5">
                              <w:rPr>
                                <w:rFonts w:ascii="Arial" w:hAnsi="Arial" w:cs="Arial"/>
                              </w:rPr>
                              <w:t>&amp;</w:t>
                            </w:r>
                            <w:r>
                              <w:rPr>
                                <w:rFonts w:ascii="Arial" w:hAnsi="Arial" w:cs="Arial"/>
                              </w:rPr>
                              <w:t xml:space="preserve"> equipment tracking</w:t>
                            </w:r>
                          </w:p>
                          <w:p w14:paraId="32855731" w14:textId="77777777" w:rsidR="00DE1386" w:rsidRDefault="00DE1386" w:rsidP="00DE1386">
                            <w:pPr>
                              <w:pStyle w:val="ListParagraph"/>
                              <w:numPr>
                                <w:ilvl w:val="0"/>
                                <w:numId w:val="1"/>
                              </w:numPr>
                              <w:rPr>
                                <w:rFonts w:ascii="Arial" w:hAnsi="Arial" w:cs="Arial"/>
                              </w:rPr>
                            </w:pPr>
                            <w:r>
                              <w:rPr>
                                <w:rFonts w:ascii="Arial" w:hAnsi="Arial" w:cs="Arial"/>
                              </w:rPr>
                              <w:t>Carpet care</w:t>
                            </w:r>
                          </w:p>
                          <w:p w14:paraId="406EBE07" w14:textId="3E043655" w:rsidR="00DE1386" w:rsidRDefault="00DE1386" w:rsidP="00DE1386">
                            <w:pPr>
                              <w:pStyle w:val="ListParagraph"/>
                              <w:numPr>
                                <w:ilvl w:val="0"/>
                                <w:numId w:val="1"/>
                              </w:numPr>
                              <w:rPr>
                                <w:rFonts w:ascii="Arial" w:hAnsi="Arial" w:cs="Arial"/>
                              </w:rPr>
                            </w:pPr>
                            <w:r>
                              <w:rPr>
                                <w:rFonts w:ascii="Arial" w:hAnsi="Arial" w:cs="Arial"/>
                              </w:rPr>
                              <w:t xml:space="preserve">Carts </w:t>
                            </w:r>
                            <w:r w:rsidR="006027C5">
                              <w:rPr>
                                <w:rFonts w:ascii="Arial" w:hAnsi="Arial" w:cs="Arial"/>
                              </w:rPr>
                              <w:t>&amp;</w:t>
                            </w:r>
                            <w:r>
                              <w:rPr>
                                <w:rFonts w:ascii="Arial" w:hAnsi="Arial" w:cs="Arial"/>
                              </w:rPr>
                              <w:t xml:space="preserve"> equipment</w:t>
                            </w:r>
                          </w:p>
                          <w:p w14:paraId="737CFA77" w14:textId="77777777" w:rsidR="00DE1386" w:rsidRDefault="00DE1386" w:rsidP="00DE1386">
                            <w:pPr>
                              <w:pStyle w:val="ListParagraph"/>
                              <w:numPr>
                                <w:ilvl w:val="0"/>
                                <w:numId w:val="1"/>
                              </w:numPr>
                              <w:rPr>
                                <w:rFonts w:ascii="Arial" w:hAnsi="Arial" w:cs="Arial"/>
                              </w:rPr>
                            </w:pPr>
                            <w:r>
                              <w:rPr>
                                <w:rFonts w:ascii="Arial" w:hAnsi="Arial" w:cs="Arial"/>
                              </w:rPr>
                              <w:t>Cleaning chemicals &amp; supplies</w:t>
                            </w:r>
                          </w:p>
                          <w:p w14:paraId="1CA1A4F6" w14:textId="77777777" w:rsidR="00DE1386" w:rsidRDefault="00DE1386" w:rsidP="00DE1386">
                            <w:pPr>
                              <w:pStyle w:val="ListParagraph"/>
                              <w:numPr>
                                <w:ilvl w:val="0"/>
                                <w:numId w:val="1"/>
                              </w:numPr>
                              <w:rPr>
                                <w:rFonts w:ascii="Arial" w:hAnsi="Arial" w:cs="Arial"/>
                              </w:rPr>
                            </w:pPr>
                            <w:r>
                              <w:rPr>
                                <w:rFonts w:ascii="Arial" w:hAnsi="Arial" w:cs="Arial"/>
                              </w:rPr>
                              <w:t>Disaster response</w:t>
                            </w:r>
                          </w:p>
                          <w:p w14:paraId="0042436B" w14:textId="77777777" w:rsidR="00DE1386" w:rsidRDefault="00DE1386" w:rsidP="00DE1386">
                            <w:pPr>
                              <w:pStyle w:val="ListParagraph"/>
                              <w:numPr>
                                <w:ilvl w:val="0"/>
                                <w:numId w:val="1"/>
                              </w:numPr>
                              <w:rPr>
                                <w:rFonts w:ascii="Arial" w:hAnsi="Arial" w:cs="Arial"/>
                              </w:rPr>
                            </w:pPr>
                            <w:r>
                              <w:rPr>
                                <w:rFonts w:ascii="Arial" w:hAnsi="Arial" w:cs="Arial"/>
                              </w:rPr>
                              <w:t>EPA hospital-grade disinfectants</w:t>
                            </w:r>
                          </w:p>
                          <w:p w14:paraId="09210F61" w14:textId="77777777" w:rsidR="00DE1386" w:rsidRDefault="00DE1386" w:rsidP="00DE1386">
                            <w:pPr>
                              <w:pStyle w:val="ListParagraph"/>
                              <w:numPr>
                                <w:ilvl w:val="0"/>
                                <w:numId w:val="1"/>
                              </w:numPr>
                              <w:rPr>
                                <w:rFonts w:ascii="Arial" w:hAnsi="Arial" w:cs="Arial"/>
                              </w:rPr>
                            </w:pPr>
                            <w:r>
                              <w:rPr>
                                <w:rFonts w:ascii="Arial" w:hAnsi="Arial" w:cs="Arial"/>
                              </w:rPr>
                              <w:t>Flooring &amp; floor finishes</w:t>
                            </w:r>
                          </w:p>
                          <w:p w14:paraId="5457B5DC" w14:textId="77777777" w:rsidR="00DE1386" w:rsidRDefault="00DE1386" w:rsidP="00DE1386">
                            <w:pPr>
                              <w:pStyle w:val="ListParagraph"/>
                              <w:numPr>
                                <w:ilvl w:val="0"/>
                                <w:numId w:val="1"/>
                              </w:numPr>
                              <w:rPr>
                                <w:rFonts w:ascii="Arial" w:hAnsi="Arial" w:cs="Arial"/>
                              </w:rPr>
                            </w:pPr>
                            <w:r>
                              <w:rPr>
                                <w:rFonts w:ascii="Arial" w:hAnsi="Arial" w:cs="Arial"/>
                              </w:rPr>
                              <w:t>Furniture</w:t>
                            </w:r>
                          </w:p>
                          <w:p w14:paraId="43E894ED" w14:textId="77777777" w:rsidR="00DE1386" w:rsidRDefault="00DE1386" w:rsidP="00DE1386">
                            <w:pPr>
                              <w:pStyle w:val="ListParagraph"/>
                              <w:numPr>
                                <w:ilvl w:val="0"/>
                                <w:numId w:val="1"/>
                              </w:numPr>
                              <w:rPr>
                                <w:rFonts w:ascii="Arial" w:hAnsi="Arial" w:cs="Arial"/>
                              </w:rPr>
                            </w:pPr>
                            <w:r>
                              <w:rPr>
                                <w:rFonts w:ascii="Arial" w:hAnsi="Arial" w:cs="Arial"/>
                              </w:rPr>
                              <w:t>Integrated pest management</w:t>
                            </w:r>
                          </w:p>
                          <w:p w14:paraId="4CA614C0" w14:textId="77777777" w:rsidR="00DE1386" w:rsidRDefault="00DE1386" w:rsidP="00DE1386">
                            <w:pPr>
                              <w:pStyle w:val="ListParagraph"/>
                              <w:numPr>
                                <w:ilvl w:val="0"/>
                                <w:numId w:val="1"/>
                              </w:numPr>
                              <w:rPr>
                                <w:rFonts w:ascii="Arial" w:hAnsi="Arial" w:cs="Arial"/>
                              </w:rPr>
                            </w:pPr>
                            <w:r>
                              <w:rPr>
                                <w:rFonts w:ascii="Arial" w:hAnsi="Arial" w:cs="Arial"/>
                              </w:rPr>
                              <w:t>Interior finishes</w:t>
                            </w:r>
                          </w:p>
                          <w:p w14:paraId="1A76DCA0" w14:textId="77777777" w:rsidR="00DE1386" w:rsidRDefault="00DE1386" w:rsidP="00DE1386">
                            <w:pPr>
                              <w:pStyle w:val="ListParagraph"/>
                              <w:numPr>
                                <w:ilvl w:val="0"/>
                                <w:numId w:val="1"/>
                              </w:numPr>
                              <w:rPr>
                                <w:rFonts w:ascii="Arial" w:hAnsi="Arial" w:cs="Arial"/>
                              </w:rPr>
                            </w:pPr>
                            <w:r>
                              <w:rPr>
                                <w:rFonts w:ascii="Arial" w:hAnsi="Arial" w:cs="Arial"/>
                              </w:rPr>
                              <w:t>Laundry</w:t>
                            </w:r>
                          </w:p>
                          <w:p w14:paraId="5CFA958E" w14:textId="77777777" w:rsidR="00DE1386" w:rsidRDefault="00DE1386" w:rsidP="00DE1386">
                            <w:pPr>
                              <w:pStyle w:val="ListParagraph"/>
                              <w:numPr>
                                <w:ilvl w:val="0"/>
                                <w:numId w:val="1"/>
                              </w:numPr>
                              <w:rPr>
                                <w:rFonts w:ascii="Arial" w:hAnsi="Arial" w:cs="Arial"/>
                              </w:rPr>
                            </w:pPr>
                            <w:r>
                              <w:rPr>
                                <w:rFonts w:ascii="Arial" w:hAnsi="Arial" w:cs="Arial"/>
                              </w:rPr>
                              <w:t>Medical waste</w:t>
                            </w:r>
                          </w:p>
                          <w:p w14:paraId="1448419B" w14:textId="77777777" w:rsidR="00DE1386" w:rsidRDefault="00DE1386" w:rsidP="00DE1386">
                            <w:pPr>
                              <w:pStyle w:val="ListParagraph"/>
                              <w:numPr>
                                <w:ilvl w:val="0"/>
                                <w:numId w:val="1"/>
                              </w:numPr>
                              <w:rPr>
                                <w:rFonts w:ascii="Arial" w:hAnsi="Arial" w:cs="Arial"/>
                              </w:rPr>
                            </w:pPr>
                            <w:r>
                              <w:rPr>
                                <w:rFonts w:ascii="Arial" w:hAnsi="Arial" w:cs="Arial"/>
                              </w:rPr>
                              <w:t>Odor control</w:t>
                            </w:r>
                          </w:p>
                          <w:p w14:paraId="330982B1" w14:textId="77777777" w:rsidR="00DE1386" w:rsidRDefault="00DE1386" w:rsidP="00DE1386">
                            <w:pPr>
                              <w:pStyle w:val="ListParagraph"/>
                              <w:numPr>
                                <w:ilvl w:val="0"/>
                                <w:numId w:val="1"/>
                              </w:numPr>
                              <w:rPr>
                                <w:rFonts w:ascii="Arial" w:hAnsi="Arial" w:cs="Arial"/>
                              </w:rPr>
                            </w:pPr>
                            <w:r>
                              <w:rPr>
                                <w:rFonts w:ascii="Arial" w:hAnsi="Arial" w:cs="Arial"/>
                              </w:rPr>
                              <w:t>Paper products</w:t>
                            </w:r>
                          </w:p>
                          <w:p w14:paraId="0EE7A0A9" w14:textId="77777777" w:rsidR="00DE1386" w:rsidRDefault="00DE1386" w:rsidP="00DE1386">
                            <w:pPr>
                              <w:pStyle w:val="ListParagraph"/>
                              <w:numPr>
                                <w:ilvl w:val="0"/>
                                <w:numId w:val="1"/>
                              </w:numPr>
                              <w:rPr>
                                <w:rFonts w:ascii="Arial" w:hAnsi="Arial" w:cs="Arial"/>
                              </w:rPr>
                            </w:pPr>
                            <w:r>
                              <w:rPr>
                                <w:rFonts w:ascii="Arial" w:hAnsi="Arial" w:cs="Arial"/>
                              </w:rPr>
                              <w:t>Productivity/staffing</w:t>
                            </w:r>
                          </w:p>
                          <w:p w14:paraId="670B3D7F" w14:textId="77777777" w:rsidR="00DE1386" w:rsidRDefault="00DE1386" w:rsidP="00DE1386">
                            <w:pPr>
                              <w:pStyle w:val="ListParagraph"/>
                              <w:numPr>
                                <w:ilvl w:val="0"/>
                                <w:numId w:val="1"/>
                              </w:numPr>
                              <w:rPr>
                                <w:rFonts w:ascii="Arial" w:hAnsi="Arial" w:cs="Arial"/>
                              </w:rPr>
                            </w:pPr>
                            <w:r>
                              <w:rPr>
                                <w:rFonts w:ascii="Arial" w:hAnsi="Arial" w:cs="Arial"/>
                              </w:rPr>
                              <w:t>Restroom supplies</w:t>
                            </w:r>
                          </w:p>
                          <w:p w14:paraId="354323A1" w14:textId="77777777" w:rsidR="00DE1386" w:rsidRDefault="00DE1386" w:rsidP="00DE1386">
                            <w:pPr>
                              <w:pStyle w:val="ListParagraph"/>
                              <w:numPr>
                                <w:ilvl w:val="0"/>
                                <w:numId w:val="1"/>
                              </w:numPr>
                              <w:rPr>
                                <w:rFonts w:ascii="Arial" w:hAnsi="Arial" w:cs="Arial"/>
                              </w:rPr>
                            </w:pPr>
                            <w:r>
                              <w:rPr>
                                <w:rFonts w:ascii="Arial" w:hAnsi="Arial" w:cs="Arial"/>
                              </w:rPr>
                              <w:t>Sharps containers &amp; disposal</w:t>
                            </w:r>
                          </w:p>
                          <w:p w14:paraId="6BBA9FF1" w14:textId="77777777" w:rsidR="00DE1386" w:rsidRDefault="00DE1386" w:rsidP="00DE1386">
                            <w:pPr>
                              <w:pStyle w:val="ListParagraph"/>
                              <w:numPr>
                                <w:ilvl w:val="0"/>
                                <w:numId w:val="1"/>
                              </w:numPr>
                              <w:rPr>
                                <w:rFonts w:ascii="Arial" w:hAnsi="Arial" w:cs="Arial"/>
                              </w:rPr>
                            </w:pPr>
                            <w:r>
                              <w:rPr>
                                <w:rFonts w:ascii="Arial" w:hAnsi="Arial" w:cs="Arial"/>
                              </w:rPr>
                              <w:t>Uniforms</w:t>
                            </w:r>
                          </w:p>
                          <w:p w14:paraId="7196D330" w14:textId="77777777" w:rsidR="00DE1386" w:rsidRDefault="00DE1386" w:rsidP="00DE1386">
                            <w:pPr>
                              <w:pStyle w:val="ListParagraph"/>
                              <w:numPr>
                                <w:ilvl w:val="0"/>
                                <w:numId w:val="1"/>
                              </w:numPr>
                              <w:rPr>
                                <w:rFonts w:ascii="Arial" w:hAnsi="Arial" w:cs="Arial"/>
                              </w:rPr>
                            </w:pPr>
                            <w:r>
                              <w:rPr>
                                <w:rFonts w:ascii="Arial" w:hAnsi="Arial" w:cs="Arial"/>
                              </w:rPr>
                              <w:t>Waste management &amp; recycling</w:t>
                            </w:r>
                          </w:p>
                          <w:p w14:paraId="4230D558" w14:textId="77777777" w:rsidR="00DE1386" w:rsidRDefault="00DE1386" w:rsidP="00DE1386">
                            <w:pPr>
                              <w:pStyle w:val="ListParagraph"/>
                              <w:numPr>
                                <w:ilvl w:val="0"/>
                                <w:numId w:val="1"/>
                              </w:numPr>
                              <w:rPr>
                                <w:rFonts w:ascii="Arial" w:hAnsi="Arial" w:cs="Arial"/>
                              </w:rPr>
                            </w:pPr>
                            <w:r>
                              <w:rPr>
                                <w:rFonts w:ascii="Arial" w:hAnsi="Arial" w:cs="Arial"/>
                              </w:rPr>
                              <w:t>Window treatment</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A92709" id="Text Box 217" o:spid="_x0000_s1027" type="#_x0000_t202" style="position:absolute;margin-left:231.55pt;margin-top:54.8pt;width:275pt;height:319.85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" stroked="f">
                <v:textbox style="mso-fit-shape-to-text:t">
                  <w:txbxContent>
                    <w:p w14:paraId="744B36FF" w14:textId="77777777" w:rsidR="00DE1386" w:rsidRDefault="00DE1386" w:rsidP="00DE1386">
                      <w:pPr>
                        <w:ind w:left="-90"/>
                        <w:rPr>
                          <w:rFonts w:ascii="Arial" w:hAnsi="Arial" w:cs="Arial"/>
                          <w:b/>
                          <w:color w:val="002060"/>
                          <w:sz w:val="4"/>
                        </w:rPr>
                      </w:pPr>
                      <w:r>
                        <w:rPr>
                          <w:rStyle w:val="normaltextrun"/>
                          <w:rFonts w:ascii="Arial" w:hAnsi="Arial" w:cs="Arial"/>
                          <w:b/>
                          <w:color w:val="002060"/>
                          <w:sz w:val="24"/>
                          <w:szCs w:val="60"/>
                          <w:shd w:val="clear" w:color="auto" w:fill="FFFFFF"/>
                        </w:rPr>
                        <w:t>Top 20 Products &amp; Services of Interest</w:t>
                      </w:r>
                    </w:p>
                    <w:p w14:paraId="0489B8DB" w14:textId="0DACD01E" w:rsidR="00DE1386" w:rsidRDefault="00DE1386" w:rsidP="00DE1386">
                      <w:pPr>
                        <w:pStyle w:val="ListParagraph"/>
                        <w:numPr>
                          <w:ilvl w:val="0"/>
                          <w:numId w:val="1"/>
                        </w:numPr>
                        <w:rPr>
                          <w:rFonts w:ascii="Arial" w:hAnsi="Arial" w:cs="Arial"/>
                        </w:rPr>
                      </w:pPr>
                      <w:r>
                        <w:rPr>
                          <w:rFonts w:ascii="Arial" w:hAnsi="Arial" w:cs="Arial"/>
                        </w:rPr>
                        <w:t xml:space="preserve">Bed, patient </w:t>
                      </w:r>
                      <w:r w:rsidR="006027C5">
                        <w:rPr>
                          <w:rFonts w:ascii="Arial" w:hAnsi="Arial" w:cs="Arial"/>
                        </w:rPr>
                        <w:t>&amp;</w:t>
                      </w:r>
                      <w:r>
                        <w:rPr>
                          <w:rFonts w:ascii="Arial" w:hAnsi="Arial" w:cs="Arial"/>
                        </w:rPr>
                        <w:t xml:space="preserve"> equipment tracking</w:t>
                      </w:r>
                    </w:p>
                    <w:p w14:paraId="32855731" w14:textId="77777777" w:rsidR="00DE1386" w:rsidRDefault="00DE1386" w:rsidP="00DE1386">
                      <w:pPr>
                        <w:pStyle w:val="ListParagraph"/>
                        <w:numPr>
                          <w:ilvl w:val="0"/>
                          <w:numId w:val="1"/>
                        </w:numPr>
                        <w:rPr>
                          <w:rFonts w:ascii="Arial" w:hAnsi="Arial" w:cs="Arial"/>
                        </w:rPr>
                      </w:pPr>
                      <w:r>
                        <w:rPr>
                          <w:rFonts w:ascii="Arial" w:hAnsi="Arial" w:cs="Arial"/>
                        </w:rPr>
                        <w:t>Carpet care</w:t>
                      </w:r>
                    </w:p>
                    <w:p w14:paraId="406EBE07" w14:textId="3E043655" w:rsidR="00DE1386" w:rsidRDefault="00DE1386" w:rsidP="00DE1386">
                      <w:pPr>
                        <w:pStyle w:val="ListParagraph"/>
                        <w:numPr>
                          <w:ilvl w:val="0"/>
                          <w:numId w:val="1"/>
                        </w:numPr>
                        <w:rPr>
                          <w:rFonts w:ascii="Arial" w:hAnsi="Arial" w:cs="Arial"/>
                        </w:rPr>
                      </w:pPr>
                      <w:r>
                        <w:rPr>
                          <w:rFonts w:ascii="Arial" w:hAnsi="Arial" w:cs="Arial"/>
                        </w:rPr>
                        <w:t xml:space="preserve">Carts </w:t>
                      </w:r>
                      <w:r w:rsidR="006027C5">
                        <w:rPr>
                          <w:rFonts w:ascii="Arial" w:hAnsi="Arial" w:cs="Arial"/>
                        </w:rPr>
                        <w:t>&amp;</w:t>
                      </w:r>
                      <w:r>
                        <w:rPr>
                          <w:rFonts w:ascii="Arial" w:hAnsi="Arial" w:cs="Arial"/>
                        </w:rPr>
                        <w:t xml:space="preserve"> equipment</w:t>
                      </w:r>
                    </w:p>
                    <w:p w14:paraId="737CFA77" w14:textId="77777777" w:rsidR="00DE1386" w:rsidRDefault="00DE1386" w:rsidP="00DE1386">
                      <w:pPr>
                        <w:pStyle w:val="ListParagraph"/>
                        <w:numPr>
                          <w:ilvl w:val="0"/>
                          <w:numId w:val="1"/>
                        </w:numPr>
                        <w:rPr>
                          <w:rFonts w:ascii="Arial" w:hAnsi="Arial" w:cs="Arial"/>
                        </w:rPr>
                      </w:pPr>
                      <w:r>
                        <w:rPr>
                          <w:rFonts w:ascii="Arial" w:hAnsi="Arial" w:cs="Arial"/>
                        </w:rPr>
                        <w:t>Cleaning chemicals &amp; supplies</w:t>
                      </w:r>
                    </w:p>
                    <w:p w14:paraId="1CA1A4F6" w14:textId="77777777" w:rsidR="00DE1386" w:rsidRDefault="00DE1386" w:rsidP="00DE1386">
                      <w:pPr>
                        <w:pStyle w:val="ListParagraph"/>
                        <w:numPr>
                          <w:ilvl w:val="0"/>
                          <w:numId w:val="1"/>
                        </w:numPr>
                        <w:rPr>
                          <w:rFonts w:ascii="Arial" w:hAnsi="Arial" w:cs="Arial"/>
                        </w:rPr>
                      </w:pPr>
                      <w:r>
                        <w:rPr>
                          <w:rFonts w:ascii="Arial" w:hAnsi="Arial" w:cs="Arial"/>
                        </w:rPr>
                        <w:t>Disaster response</w:t>
                      </w:r>
                    </w:p>
                    <w:p w14:paraId="0042436B" w14:textId="77777777" w:rsidR="00DE1386" w:rsidRDefault="00DE1386" w:rsidP="00DE1386">
                      <w:pPr>
                        <w:pStyle w:val="ListParagraph"/>
                        <w:numPr>
                          <w:ilvl w:val="0"/>
                          <w:numId w:val="1"/>
                        </w:numPr>
                        <w:rPr>
                          <w:rFonts w:ascii="Arial" w:hAnsi="Arial" w:cs="Arial"/>
                        </w:rPr>
                      </w:pPr>
                      <w:r>
                        <w:rPr>
                          <w:rFonts w:ascii="Arial" w:hAnsi="Arial" w:cs="Arial"/>
                        </w:rPr>
                        <w:t>EPA hospital-grade disinfectants</w:t>
                      </w:r>
                    </w:p>
                    <w:p w14:paraId="09210F61" w14:textId="77777777" w:rsidR="00DE1386" w:rsidRDefault="00DE1386" w:rsidP="00DE1386">
                      <w:pPr>
                        <w:pStyle w:val="ListParagraph"/>
                        <w:numPr>
                          <w:ilvl w:val="0"/>
                          <w:numId w:val="1"/>
                        </w:numPr>
                        <w:rPr>
                          <w:rFonts w:ascii="Arial" w:hAnsi="Arial" w:cs="Arial"/>
                        </w:rPr>
                      </w:pPr>
                      <w:r>
                        <w:rPr>
                          <w:rFonts w:ascii="Arial" w:hAnsi="Arial" w:cs="Arial"/>
                        </w:rPr>
                        <w:t>Flooring &amp; floor finishes</w:t>
                      </w:r>
                    </w:p>
                    <w:p w14:paraId="5457B5DC" w14:textId="77777777" w:rsidR="00DE1386" w:rsidRDefault="00DE1386" w:rsidP="00DE1386">
                      <w:pPr>
                        <w:pStyle w:val="ListParagraph"/>
                        <w:numPr>
                          <w:ilvl w:val="0"/>
                          <w:numId w:val="1"/>
                        </w:numPr>
                        <w:rPr>
                          <w:rFonts w:ascii="Arial" w:hAnsi="Arial" w:cs="Arial"/>
                        </w:rPr>
                      </w:pPr>
                      <w:r>
                        <w:rPr>
                          <w:rFonts w:ascii="Arial" w:hAnsi="Arial" w:cs="Arial"/>
                        </w:rPr>
                        <w:t>Furniture</w:t>
                      </w:r>
                    </w:p>
                    <w:p w14:paraId="43E894ED" w14:textId="77777777" w:rsidR="00DE1386" w:rsidRDefault="00DE1386" w:rsidP="00DE1386">
                      <w:pPr>
                        <w:pStyle w:val="ListParagraph"/>
                        <w:numPr>
                          <w:ilvl w:val="0"/>
                          <w:numId w:val="1"/>
                        </w:numPr>
                        <w:rPr>
                          <w:rFonts w:ascii="Arial" w:hAnsi="Arial" w:cs="Arial"/>
                        </w:rPr>
                      </w:pPr>
                      <w:r>
                        <w:rPr>
                          <w:rFonts w:ascii="Arial" w:hAnsi="Arial" w:cs="Arial"/>
                        </w:rPr>
                        <w:t>Integrated pest management</w:t>
                      </w:r>
                    </w:p>
                    <w:p w14:paraId="4CA614C0" w14:textId="77777777" w:rsidR="00DE1386" w:rsidRDefault="00DE1386" w:rsidP="00DE1386">
                      <w:pPr>
                        <w:pStyle w:val="ListParagraph"/>
                        <w:numPr>
                          <w:ilvl w:val="0"/>
                          <w:numId w:val="1"/>
                        </w:numPr>
                        <w:rPr>
                          <w:rFonts w:ascii="Arial" w:hAnsi="Arial" w:cs="Arial"/>
                        </w:rPr>
                      </w:pPr>
                      <w:r>
                        <w:rPr>
                          <w:rFonts w:ascii="Arial" w:hAnsi="Arial" w:cs="Arial"/>
                        </w:rPr>
                        <w:t>Interior finishes</w:t>
                      </w:r>
                    </w:p>
                    <w:p w14:paraId="1A76DCA0" w14:textId="77777777" w:rsidR="00DE1386" w:rsidRDefault="00DE1386" w:rsidP="00DE1386">
                      <w:pPr>
                        <w:pStyle w:val="ListParagraph"/>
                        <w:numPr>
                          <w:ilvl w:val="0"/>
                          <w:numId w:val="1"/>
                        </w:numPr>
                        <w:rPr>
                          <w:rFonts w:ascii="Arial" w:hAnsi="Arial" w:cs="Arial"/>
                        </w:rPr>
                      </w:pPr>
                      <w:r>
                        <w:rPr>
                          <w:rFonts w:ascii="Arial" w:hAnsi="Arial" w:cs="Arial"/>
                        </w:rPr>
                        <w:t>Laundry</w:t>
                      </w:r>
                    </w:p>
                    <w:p w14:paraId="5CFA958E" w14:textId="77777777" w:rsidR="00DE1386" w:rsidRDefault="00DE1386" w:rsidP="00DE1386">
                      <w:pPr>
                        <w:pStyle w:val="ListParagraph"/>
                        <w:numPr>
                          <w:ilvl w:val="0"/>
                          <w:numId w:val="1"/>
                        </w:numPr>
                        <w:rPr>
                          <w:rFonts w:ascii="Arial" w:hAnsi="Arial" w:cs="Arial"/>
                        </w:rPr>
                      </w:pPr>
                      <w:r>
                        <w:rPr>
                          <w:rFonts w:ascii="Arial" w:hAnsi="Arial" w:cs="Arial"/>
                        </w:rPr>
                        <w:t>Medical waste</w:t>
                      </w:r>
                    </w:p>
                    <w:p w14:paraId="1448419B" w14:textId="77777777" w:rsidR="00DE1386" w:rsidRDefault="00DE1386" w:rsidP="00DE1386">
                      <w:pPr>
                        <w:pStyle w:val="ListParagraph"/>
                        <w:numPr>
                          <w:ilvl w:val="0"/>
                          <w:numId w:val="1"/>
                        </w:numPr>
                        <w:rPr>
                          <w:rFonts w:ascii="Arial" w:hAnsi="Arial" w:cs="Arial"/>
                        </w:rPr>
                      </w:pPr>
                      <w:r>
                        <w:rPr>
                          <w:rFonts w:ascii="Arial" w:hAnsi="Arial" w:cs="Arial"/>
                        </w:rPr>
                        <w:t>Odor control</w:t>
                      </w:r>
                    </w:p>
                    <w:p w14:paraId="330982B1" w14:textId="77777777" w:rsidR="00DE1386" w:rsidRDefault="00DE1386" w:rsidP="00DE1386">
                      <w:pPr>
                        <w:pStyle w:val="ListParagraph"/>
                        <w:numPr>
                          <w:ilvl w:val="0"/>
                          <w:numId w:val="1"/>
                        </w:numPr>
                        <w:rPr>
                          <w:rFonts w:ascii="Arial" w:hAnsi="Arial" w:cs="Arial"/>
                        </w:rPr>
                      </w:pPr>
                      <w:r>
                        <w:rPr>
                          <w:rFonts w:ascii="Arial" w:hAnsi="Arial" w:cs="Arial"/>
                        </w:rPr>
                        <w:t>Paper products</w:t>
                      </w:r>
                    </w:p>
                    <w:p w14:paraId="0EE7A0A9" w14:textId="77777777" w:rsidR="00DE1386" w:rsidRDefault="00DE1386" w:rsidP="00DE1386">
                      <w:pPr>
                        <w:pStyle w:val="ListParagraph"/>
                        <w:numPr>
                          <w:ilvl w:val="0"/>
                          <w:numId w:val="1"/>
                        </w:numPr>
                        <w:rPr>
                          <w:rFonts w:ascii="Arial" w:hAnsi="Arial" w:cs="Arial"/>
                        </w:rPr>
                      </w:pPr>
                      <w:r>
                        <w:rPr>
                          <w:rFonts w:ascii="Arial" w:hAnsi="Arial" w:cs="Arial"/>
                        </w:rPr>
                        <w:t>Productivity/staffing</w:t>
                      </w:r>
                    </w:p>
                    <w:p w14:paraId="670B3D7F" w14:textId="77777777" w:rsidR="00DE1386" w:rsidRDefault="00DE1386" w:rsidP="00DE1386">
                      <w:pPr>
                        <w:pStyle w:val="ListParagraph"/>
                        <w:numPr>
                          <w:ilvl w:val="0"/>
                          <w:numId w:val="1"/>
                        </w:numPr>
                        <w:rPr>
                          <w:rFonts w:ascii="Arial" w:hAnsi="Arial" w:cs="Arial"/>
                        </w:rPr>
                      </w:pPr>
                      <w:r>
                        <w:rPr>
                          <w:rFonts w:ascii="Arial" w:hAnsi="Arial" w:cs="Arial"/>
                        </w:rPr>
                        <w:t>Restroom supplies</w:t>
                      </w:r>
                    </w:p>
                    <w:p w14:paraId="354323A1" w14:textId="77777777" w:rsidR="00DE1386" w:rsidRDefault="00DE1386" w:rsidP="00DE1386">
                      <w:pPr>
                        <w:pStyle w:val="ListParagraph"/>
                        <w:numPr>
                          <w:ilvl w:val="0"/>
                          <w:numId w:val="1"/>
                        </w:numPr>
                        <w:rPr>
                          <w:rFonts w:ascii="Arial" w:hAnsi="Arial" w:cs="Arial"/>
                        </w:rPr>
                      </w:pPr>
                      <w:r>
                        <w:rPr>
                          <w:rFonts w:ascii="Arial" w:hAnsi="Arial" w:cs="Arial"/>
                        </w:rPr>
                        <w:t>Sharps containers &amp; disposal</w:t>
                      </w:r>
                    </w:p>
                    <w:p w14:paraId="6BBA9FF1" w14:textId="77777777" w:rsidR="00DE1386" w:rsidRDefault="00DE1386" w:rsidP="00DE1386">
                      <w:pPr>
                        <w:pStyle w:val="ListParagraph"/>
                        <w:numPr>
                          <w:ilvl w:val="0"/>
                          <w:numId w:val="1"/>
                        </w:numPr>
                        <w:rPr>
                          <w:rFonts w:ascii="Arial" w:hAnsi="Arial" w:cs="Arial"/>
                        </w:rPr>
                      </w:pPr>
                      <w:r>
                        <w:rPr>
                          <w:rFonts w:ascii="Arial" w:hAnsi="Arial" w:cs="Arial"/>
                        </w:rPr>
                        <w:t>Uniforms</w:t>
                      </w:r>
                    </w:p>
                    <w:p w14:paraId="7196D330" w14:textId="77777777" w:rsidR="00DE1386" w:rsidRDefault="00DE1386" w:rsidP="00DE1386">
                      <w:pPr>
                        <w:pStyle w:val="ListParagraph"/>
                        <w:numPr>
                          <w:ilvl w:val="0"/>
                          <w:numId w:val="1"/>
                        </w:numPr>
                        <w:rPr>
                          <w:rFonts w:ascii="Arial" w:hAnsi="Arial" w:cs="Arial"/>
                        </w:rPr>
                      </w:pPr>
                      <w:r>
                        <w:rPr>
                          <w:rFonts w:ascii="Arial" w:hAnsi="Arial" w:cs="Arial"/>
                        </w:rPr>
                        <w:t>Waste management &amp; recycling</w:t>
                      </w:r>
                    </w:p>
                    <w:p w14:paraId="4230D558" w14:textId="77777777" w:rsidR="00DE1386" w:rsidRDefault="00DE1386" w:rsidP="00DE1386">
                      <w:pPr>
                        <w:pStyle w:val="ListParagraph"/>
                        <w:numPr>
                          <w:ilvl w:val="0"/>
                          <w:numId w:val="1"/>
                        </w:numPr>
                        <w:rPr>
                          <w:rFonts w:ascii="Arial" w:hAnsi="Arial" w:cs="Arial"/>
                        </w:rPr>
                      </w:pPr>
                      <w:r>
                        <w:rPr>
                          <w:rFonts w:ascii="Arial" w:hAnsi="Arial" w:cs="Arial"/>
                        </w:rPr>
                        <w:t>Window treatment</w:t>
                      </w:r>
                    </w:p>
                  </w:txbxContent>
                </v:textbox>
                <w10:wrap type="tight"/>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664384" behindDoc="1" locked="0" layoutInCell="1" allowOverlap="1" wp14:anchorId="04B65CB6" wp14:editId="6D30FC59">
                <wp:simplePos x="0" y="0"/>
                <wp:positionH relativeFrom="column">
                  <wp:posOffset>-304800</wp:posOffset>
                </wp:positionH>
                <wp:positionV relativeFrom="page">
                  <wp:posOffset>4411980</wp:posOffset>
                </wp:positionV>
                <wp:extent cx="1333500" cy="246380"/>
                <wp:effectExtent l="0" t="0" r="0" b="1270"/>
                <wp:wrapThrough wrapText="bothSides">
                  <wp:wrapPolygon edited="0">
                    <wp:start x="0" y="0"/>
                    <wp:lineTo x="0" y="20041"/>
                    <wp:lineTo x="21291" y="20041"/>
                    <wp:lineTo x="21291" y="0"/>
                    <wp:lineTo x="0"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46380"/>
                        </a:xfrm>
                        <a:prstGeom prst="rect">
                          <a:avLst/>
                        </a:prstGeom>
                        <a:solidFill>
                          <a:srgbClr val="FFFFFF"/>
                        </a:solidFill>
                        <a:ln w="9525">
                          <a:noFill/>
                          <a:miter lim="800000"/>
                          <a:headEnd/>
                          <a:tailEnd/>
                        </a:ln>
                      </wps:spPr>
                      <wps:txbx>
                        <w:txbxContent>
                          <w:p w14:paraId="630F6AB0" w14:textId="77777777" w:rsidR="00DE1386" w:rsidRDefault="00DE1386" w:rsidP="00DE1386">
                            <w:pPr>
                              <w:ind w:left="-90"/>
                              <w:rPr>
                                <w:rFonts w:ascii="Arial" w:hAnsi="Arial" w:cs="Arial"/>
                                <w:b/>
                                <w:color w:val="002060"/>
                                <w:sz w:val="4"/>
                              </w:rPr>
                            </w:pPr>
                            <w:r>
                              <w:rPr>
                                <w:rStyle w:val="normaltextrun"/>
                                <w:rFonts w:ascii="Arial" w:hAnsi="Arial" w:cs="Arial"/>
                                <w:b/>
                                <w:color w:val="002060"/>
                                <w:sz w:val="24"/>
                                <w:szCs w:val="60"/>
                                <w:shd w:val="clear" w:color="auto" w:fill="FFFFFF"/>
                              </w:rPr>
                              <w:t>Attendee Profile</w:t>
                            </w:r>
                          </w:p>
                          <w:p w14:paraId="617CC118" w14:textId="77777777" w:rsidR="00DE1386" w:rsidRDefault="00DE1386" w:rsidP="00DE1386">
                            <w:pPr>
                              <w:spacing w:after="0"/>
                              <w:ind w:left="-90"/>
                              <w:rPr>
                                <w:rFonts w:ascii="Arial" w:hAnsi="Arial" w:cs="Arial"/>
                                <w:szCs w:val="23"/>
                              </w:rPr>
                            </w:pPr>
                            <w:r>
                              <w:rPr>
                                <w:rFonts w:ascii="Arial" w:hAnsi="Arial" w:cs="Arial"/>
                                <w:szCs w:val="23"/>
                              </w:rPr>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65CB6" id="Text Box 14" o:spid="_x0000_s1028" type="#_x0000_t202" style="position:absolute;margin-left:-24pt;margin-top:347.4pt;width:105pt;height:19.4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" stroked="f">
                <v:textbox>
                  <w:txbxContent>
                    <w:p w14:paraId="630F6AB0" w14:textId="77777777" w:rsidR="00DE1386" w:rsidRDefault="00DE1386" w:rsidP="00DE1386">
                      <w:pPr>
                        <w:ind w:left="-90"/>
                        <w:rPr>
                          <w:rFonts w:ascii="Arial" w:hAnsi="Arial" w:cs="Arial"/>
                          <w:b/>
                          <w:color w:val="002060"/>
                          <w:sz w:val="4"/>
                        </w:rPr>
                      </w:pPr>
                      <w:r>
                        <w:rPr>
                          <w:rStyle w:val="normaltextrun"/>
                          <w:rFonts w:ascii="Arial" w:hAnsi="Arial" w:cs="Arial"/>
                          <w:b/>
                          <w:color w:val="002060"/>
                          <w:sz w:val="24"/>
                          <w:szCs w:val="60"/>
                          <w:shd w:val="clear" w:color="auto" w:fill="FFFFFF"/>
                        </w:rPr>
                        <w:t>Attendee Profile</w:t>
                      </w:r>
                    </w:p>
                    <w:p w14:paraId="617CC118" w14:textId="77777777" w:rsidR="00DE1386" w:rsidRDefault="00DE1386" w:rsidP="00DE1386">
                      <w:pPr>
                        <w:spacing w:after="0"/>
                        <w:ind w:left="-90"/>
                        <w:rPr>
                          <w:rFonts w:ascii="Arial" w:hAnsi="Arial" w:cs="Arial"/>
                          <w:szCs w:val="23"/>
                        </w:rPr>
                      </w:pPr>
                      <w:r>
                        <w:rPr>
                          <w:rFonts w:ascii="Arial" w:hAnsi="Arial" w:cs="Arial"/>
                          <w:szCs w:val="23"/>
                        </w:rPr>
                        <w:t xml:space="preserve"> </w:t>
                      </w:r>
                    </w:p>
                  </w:txbxContent>
                </v:textbox>
                <w10:wrap type="through" anchory="page"/>
              </v:shape>
            </w:pict>
          </mc:Fallback>
        </mc:AlternateContent>
      </w:r>
      <w:r>
        <w:rPr>
          <w:rFonts w:ascii="Arial" w:hAnsi="Arial" w:cs="Arial"/>
          <w:szCs w:val="23"/>
        </w:rPr>
        <w:t>To make the most of your experience, and to help provide tangible value of your attendance, use the following attendance return on investment (ROI) toolkit. It will help you set goals and clearly define objectives so you can easily justify the investment with all the ways you and your organization will benefit. </w:t>
      </w:r>
    </w:p>
    <w:p w14:paraId="24A14C22" w14:textId="7C4AB58D" w:rsidR="002B09F8" w:rsidRDefault="00DE1386">
      <w:r>
        <w:rPr>
          <w:noProof/>
        </w:rPr>
        <w:drawing>
          <wp:anchor distT="0" distB="0" distL="114300" distR="114300" simplePos="0" relativeHeight="251660288" behindDoc="0" locked="0" layoutInCell="1" allowOverlap="1" wp14:anchorId="0EA88D10" wp14:editId="4C041D39">
            <wp:simplePos x="0" y="0"/>
            <wp:positionH relativeFrom="column">
              <wp:posOffset>-171450</wp:posOffset>
            </wp:positionH>
            <wp:positionV relativeFrom="paragraph">
              <wp:posOffset>534035</wp:posOffset>
            </wp:positionV>
            <wp:extent cx="532130" cy="536575"/>
            <wp:effectExtent l="0" t="0" r="1270" b="0"/>
            <wp:wrapNone/>
            <wp:docPr id="12" name="Picture 12"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oup of people in a circle&#10;&#10;Description automatically generated"/>
                    <pic:cNvPicPr>
                      <a:picLocks noChangeAspect="1"/>
                    </pic:cNvPicPr>
                  </pic:nvPicPr>
                  <pic:blipFill rotWithShape="1">
                    <a:blip r:embed="rId7" cstate="print">
                      <a:duotone>
                        <a:prstClr val="black"/>
                        <a:srgbClr val="7030A0">
                          <a:tint val="45000"/>
                          <a:satMod val="400000"/>
                        </a:srgbClr>
                      </a:duotone>
                      <a:extLst>
                        <a:ext uri="{28A0092B-C50C-407E-A947-70E740481C1C}">
                          <a14:useLocalDpi xmlns:a14="http://schemas.microsoft.com/office/drawing/2010/main" val="0"/>
                        </a:ext>
                      </a:extLst>
                    </a:blip>
                    <a:srcRect t="-944" b="1"/>
                    <a:stretch/>
                  </pic:blipFill>
                  <pic:spPr bwMode="auto">
                    <a:xfrm>
                      <a:off x="0" y="0"/>
                      <a:ext cx="532130" cy="53657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2336" behindDoc="0" locked="0" layoutInCell="1" allowOverlap="1" wp14:anchorId="26A8E283" wp14:editId="16BEBAA2">
            <wp:simplePos x="0" y="0"/>
            <wp:positionH relativeFrom="column">
              <wp:posOffset>-136525</wp:posOffset>
            </wp:positionH>
            <wp:positionV relativeFrom="paragraph">
              <wp:posOffset>2292350</wp:posOffset>
            </wp:positionV>
            <wp:extent cx="473075" cy="436880"/>
            <wp:effectExtent l="0" t="0" r="3175" b="127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3075" cy="436880"/>
                    </a:xfrm>
                    <a:prstGeom prst="rect">
                      <a:avLst/>
                    </a:prstGeom>
                  </pic:spPr>
                </pic:pic>
              </a:graphicData>
            </a:graphic>
          </wp:anchor>
        </w:drawing>
      </w:r>
      <w:r>
        <w:rPr>
          <w:noProof/>
        </w:rPr>
        <w:drawing>
          <wp:anchor distT="0" distB="0" distL="114300" distR="114300" simplePos="0" relativeHeight="251661312" behindDoc="0" locked="0" layoutInCell="1" allowOverlap="1" wp14:anchorId="5523B6C0" wp14:editId="004D614E">
            <wp:simplePos x="0" y="0"/>
            <wp:positionH relativeFrom="column">
              <wp:posOffset>-225425</wp:posOffset>
            </wp:positionH>
            <wp:positionV relativeFrom="paragraph">
              <wp:posOffset>1585595</wp:posOffset>
            </wp:positionV>
            <wp:extent cx="641985" cy="419735"/>
            <wp:effectExtent l="0" t="0" r="5715" b="0"/>
            <wp:wrapNone/>
            <wp:docPr id="13" name="Picture 13" descr="A hands shaking with a blue and green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hands shaking with a blue and green hand&#10;&#10;Description automatically generated"/>
                    <pic:cNvPicPr>
                      <a:picLocks noChangeAspect="1"/>
                    </pic:cNvPicPr>
                  </pic:nvPicPr>
                  <pic:blipFill rotWithShape="1">
                    <a:blip r:embed="rId9" cstate="print">
                      <a:biLevel thresh="75000"/>
                      <a:extLst>
                        <a:ext uri="{28A0092B-C50C-407E-A947-70E740481C1C}">
                          <a14:useLocalDpi xmlns:a14="http://schemas.microsoft.com/office/drawing/2010/main" val="0"/>
                        </a:ext>
                      </a:extLst>
                    </a:blip>
                    <a:srcRect l="14199" t="18925" r="12000" b="32793"/>
                    <a:stretch/>
                  </pic:blipFill>
                  <pic:spPr bwMode="auto">
                    <a:xfrm>
                      <a:off x="0" y="0"/>
                      <a:ext cx="641985" cy="419735"/>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3FAD98E" wp14:editId="599F6754">
                <wp:simplePos x="0" y="0"/>
                <wp:positionH relativeFrom="margin">
                  <wp:posOffset>494665</wp:posOffset>
                </wp:positionH>
                <wp:positionV relativeFrom="paragraph">
                  <wp:posOffset>266700</wp:posOffset>
                </wp:positionV>
                <wp:extent cx="2265045" cy="3212465"/>
                <wp:effectExtent l="0" t="0" r="1905" b="6985"/>
                <wp:wrapTopAndBottom/>
                <wp:docPr id="10" name="Text Box 10"/>
                <wp:cNvGraphicFramePr/>
                <a:graphic xmlns:a="http://schemas.openxmlformats.org/drawingml/2006/main">
                  <a:graphicData uri="http://schemas.microsoft.com/office/word/2010/wordprocessingShape">
                    <wps:wsp>
                      <wps:cNvSpPr txBox="1"/>
                      <wps:spPr>
                        <a:xfrm>
                          <a:off x="0" y="0"/>
                          <a:ext cx="2265045" cy="3212465"/>
                        </a:xfrm>
                        <a:prstGeom prst="rect">
                          <a:avLst/>
                        </a:prstGeom>
                        <a:solidFill>
                          <a:schemeClr val="lt1"/>
                        </a:solidFill>
                        <a:ln w="6350">
                          <a:noFill/>
                        </a:ln>
                      </wps:spPr>
                      <wps:txbx>
                        <w:txbxContent>
                          <w:p w14:paraId="3978FD9E" w14:textId="77777777" w:rsidR="00DE1386" w:rsidRDefault="00DE1386" w:rsidP="00DE1386">
                            <w:pPr>
                              <w:spacing w:after="0"/>
                              <w:rPr>
                                <w:rFonts w:ascii="Arial" w:hAnsi="Arial" w:cs="Arial"/>
                                <w:b/>
                                <w:szCs w:val="20"/>
                              </w:rPr>
                            </w:pPr>
                            <w:r w:rsidRPr="00DE1386">
                              <w:rPr>
                                <w:rFonts w:ascii="Arial" w:hAnsi="Arial" w:cs="Arial"/>
                                <w:color w:val="003087"/>
                                <w:sz w:val="44"/>
                                <w:szCs w:val="56"/>
                                <w:shd w:val="clear" w:color="auto" w:fill="FFFFFF"/>
                              </w:rPr>
                              <w:t>83%</w:t>
                            </w:r>
                            <w:r>
                              <w:rPr>
                                <w:rFonts w:ascii="Arial" w:hAnsi="Arial" w:cs="Arial"/>
                                <w:color w:val="9D2235"/>
                                <w:sz w:val="36"/>
                                <w:szCs w:val="20"/>
                              </w:rPr>
                              <w:t xml:space="preserve"> </w:t>
                            </w:r>
                            <w:r>
                              <w:rPr>
                                <w:rFonts w:ascii="Arial" w:hAnsi="Arial" w:cs="Arial"/>
                                <w:b/>
                                <w:szCs w:val="20"/>
                              </w:rPr>
                              <w:t>of attendees are leading EVS influencers in their organizations,</w:t>
                            </w:r>
                          </w:p>
                          <w:p w14:paraId="71A678DA" w14:textId="77777777" w:rsidR="00DE1386" w:rsidRDefault="00DE1386" w:rsidP="00DE1386">
                            <w:pPr>
                              <w:spacing w:after="0"/>
                              <w:rPr>
                                <w:rFonts w:ascii="Arial" w:hAnsi="Arial" w:cs="Arial"/>
                                <w:b/>
                                <w:szCs w:val="20"/>
                              </w:rPr>
                            </w:pPr>
                            <w:r>
                              <w:rPr>
                                <w:rFonts w:ascii="Arial" w:hAnsi="Arial" w:cs="Arial"/>
                                <w:b/>
                                <w:szCs w:val="20"/>
                              </w:rPr>
                              <w:t>with job titles of manager, director or above.</w:t>
                            </w:r>
                          </w:p>
                          <w:p w14:paraId="1A7736F6" w14:textId="77777777" w:rsidR="00DE1386" w:rsidRDefault="00DE1386" w:rsidP="00DE1386">
                            <w:pPr>
                              <w:spacing w:after="0"/>
                              <w:rPr>
                                <w:rFonts w:ascii="Arial" w:hAnsi="Arial" w:cs="Arial"/>
                                <w:sz w:val="20"/>
                                <w:szCs w:val="20"/>
                              </w:rPr>
                            </w:pPr>
                          </w:p>
                          <w:p w14:paraId="6A844744" w14:textId="77777777" w:rsidR="00DE1386" w:rsidRDefault="00DE1386" w:rsidP="00DE1386">
                            <w:pPr>
                              <w:spacing w:after="0"/>
                              <w:rPr>
                                <w:rFonts w:ascii="Arial" w:hAnsi="Arial" w:cs="Arial"/>
                                <w:b/>
                                <w:szCs w:val="20"/>
                              </w:rPr>
                            </w:pPr>
                            <w:r w:rsidRPr="00DE1386">
                              <w:rPr>
                                <w:rFonts w:ascii="Arial" w:hAnsi="Arial" w:cs="Arial"/>
                                <w:color w:val="003087"/>
                                <w:sz w:val="44"/>
                                <w:szCs w:val="56"/>
                                <w:shd w:val="clear" w:color="auto" w:fill="FFFFFF"/>
                              </w:rPr>
                              <w:t>80%</w:t>
                            </w:r>
                            <w:r w:rsidRPr="00DE1386">
                              <w:rPr>
                                <w:rFonts w:ascii="Arial" w:hAnsi="Arial" w:cs="Arial"/>
                                <w:color w:val="003087"/>
                                <w:sz w:val="14"/>
                                <w:szCs w:val="20"/>
                              </w:rPr>
                              <w:t xml:space="preserve"> </w:t>
                            </w:r>
                            <w:r>
                              <w:rPr>
                                <w:rFonts w:ascii="Arial" w:hAnsi="Arial" w:cs="Arial"/>
                                <w:b/>
                                <w:szCs w:val="20"/>
                              </w:rPr>
                              <w:t>of attendees are facility-based employees.</w:t>
                            </w:r>
                          </w:p>
                          <w:p w14:paraId="6FAEFBFA" w14:textId="77777777" w:rsidR="00DE1386" w:rsidRDefault="00DE1386" w:rsidP="00DE1386">
                            <w:pPr>
                              <w:spacing w:after="0"/>
                              <w:rPr>
                                <w:rFonts w:ascii="Arial" w:hAnsi="Arial" w:cs="Arial"/>
                                <w:b/>
                                <w:szCs w:val="20"/>
                              </w:rPr>
                            </w:pPr>
                          </w:p>
                          <w:p w14:paraId="2705A4D3" w14:textId="0DA976C8" w:rsidR="00DE1386" w:rsidRDefault="00DE1386" w:rsidP="00DE1386">
                            <w:pPr>
                              <w:spacing w:after="0"/>
                              <w:rPr>
                                <w:rFonts w:ascii="Arial" w:hAnsi="Arial" w:cs="Arial"/>
                                <w:sz w:val="20"/>
                                <w:szCs w:val="20"/>
                              </w:rPr>
                            </w:pPr>
                            <w:r w:rsidRPr="00DE1386">
                              <w:rPr>
                                <w:rFonts w:ascii="Arial" w:hAnsi="Arial" w:cs="Arial"/>
                                <w:color w:val="003087"/>
                                <w:sz w:val="44"/>
                                <w:szCs w:val="56"/>
                                <w:shd w:val="clear" w:color="auto" w:fill="FFFFFF"/>
                              </w:rPr>
                              <w:t>45%</w:t>
                            </w:r>
                            <w:r w:rsidRPr="00DE1386">
                              <w:rPr>
                                <w:rFonts w:ascii="Arial" w:hAnsi="Arial" w:cs="Arial"/>
                                <w:color w:val="003087"/>
                                <w:sz w:val="14"/>
                                <w:szCs w:val="20"/>
                              </w:rPr>
                              <w:t xml:space="preserve"> </w:t>
                            </w:r>
                            <w:r>
                              <w:rPr>
                                <w:rFonts w:ascii="Arial" w:hAnsi="Arial" w:cs="Arial"/>
                                <w:b/>
                                <w:szCs w:val="20"/>
                              </w:rPr>
                              <w:t>of attendees report more than 10 years of working in an EVS</w:t>
                            </w:r>
                            <w:r w:rsidR="00353021">
                              <w:rPr>
                                <w:rFonts w:ascii="Arial" w:hAnsi="Arial" w:cs="Arial"/>
                                <w:b/>
                                <w:szCs w:val="20"/>
                              </w:rPr>
                              <w:t xml:space="preserve"> </w:t>
                            </w:r>
                            <w:r>
                              <w:rPr>
                                <w:rFonts w:ascii="Arial" w:hAnsi="Arial" w:cs="Arial"/>
                                <w:b/>
                                <w:szCs w:val="20"/>
                              </w:rPr>
                              <w:t>related field.</w:t>
                            </w:r>
                            <w:r>
                              <w:rPr>
                                <w:noProof/>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AD98E" id="Text Box 10" o:spid="_x0000_s1029" type="#_x0000_t202" style="position:absolute;margin-left:38.95pt;margin-top:21pt;width:178.35pt;height:252.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" fillcolor="white [3201]" stroked="f" strokeweight=".5pt">
                <v:textbox>
                  <w:txbxContent>
                    <w:p w14:paraId="3978FD9E" w14:textId="77777777" w:rsidR="00DE1386" w:rsidRDefault="00DE1386" w:rsidP="00DE1386">
                      <w:pPr>
                        <w:spacing w:after="0"/>
                        <w:rPr>
                          <w:rFonts w:ascii="Arial" w:hAnsi="Arial" w:cs="Arial"/>
                          <w:b/>
                          <w:szCs w:val="20"/>
                        </w:rPr>
                      </w:pPr>
                      <w:r w:rsidRPr="00DE1386">
                        <w:rPr>
                          <w:rFonts w:ascii="Arial" w:hAnsi="Arial" w:cs="Arial"/>
                          <w:color w:val="003087"/>
                          <w:sz w:val="44"/>
                          <w:szCs w:val="56"/>
                          <w:shd w:val="clear" w:color="auto" w:fill="FFFFFF"/>
                        </w:rPr>
                        <w:t>83%</w:t>
                      </w:r>
                      <w:r>
                        <w:rPr>
                          <w:rFonts w:ascii="Arial" w:hAnsi="Arial" w:cs="Arial"/>
                          <w:color w:val="9D2235"/>
                          <w:sz w:val="36"/>
                          <w:szCs w:val="20"/>
                        </w:rPr>
                        <w:t xml:space="preserve"> </w:t>
                      </w:r>
                      <w:r>
                        <w:rPr>
                          <w:rFonts w:ascii="Arial" w:hAnsi="Arial" w:cs="Arial"/>
                          <w:b/>
                          <w:szCs w:val="20"/>
                        </w:rPr>
                        <w:t>of attendees are leading EVS influencers in their organizations,</w:t>
                      </w:r>
                    </w:p>
                    <w:p w14:paraId="71A678DA" w14:textId="77777777" w:rsidR="00DE1386" w:rsidRDefault="00DE1386" w:rsidP="00DE1386">
                      <w:pPr>
                        <w:spacing w:after="0"/>
                        <w:rPr>
                          <w:rFonts w:ascii="Arial" w:hAnsi="Arial" w:cs="Arial"/>
                          <w:b/>
                          <w:szCs w:val="20"/>
                        </w:rPr>
                      </w:pPr>
                      <w:r>
                        <w:rPr>
                          <w:rFonts w:ascii="Arial" w:hAnsi="Arial" w:cs="Arial"/>
                          <w:b/>
                          <w:szCs w:val="20"/>
                        </w:rPr>
                        <w:t>with job titles of manager, director or above.</w:t>
                      </w:r>
                    </w:p>
                    <w:p w14:paraId="1A7736F6" w14:textId="77777777" w:rsidR="00DE1386" w:rsidRDefault="00DE1386" w:rsidP="00DE1386">
                      <w:pPr>
                        <w:spacing w:after="0"/>
                        <w:rPr>
                          <w:rFonts w:ascii="Arial" w:hAnsi="Arial" w:cs="Arial"/>
                          <w:sz w:val="20"/>
                          <w:szCs w:val="20"/>
                        </w:rPr>
                      </w:pPr>
                    </w:p>
                    <w:p w14:paraId="6A844744" w14:textId="77777777" w:rsidR="00DE1386" w:rsidRDefault="00DE1386" w:rsidP="00DE1386">
                      <w:pPr>
                        <w:spacing w:after="0"/>
                        <w:rPr>
                          <w:rFonts w:ascii="Arial" w:hAnsi="Arial" w:cs="Arial"/>
                          <w:b/>
                          <w:szCs w:val="20"/>
                        </w:rPr>
                      </w:pPr>
                      <w:r w:rsidRPr="00DE1386">
                        <w:rPr>
                          <w:rFonts w:ascii="Arial" w:hAnsi="Arial" w:cs="Arial"/>
                          <w:color w:val="003087"/>
                          <w:sz w:val="44"/>
                          <w:szCs w:val="56"/>
                          <w:shd w:val="clear" w:color="auto" w:fill="FFFFFF"/>
                        </w:rPr>
                        <w:t>80%</w:t>
                      </w:r>
                      <w:r w:rsidRPr="00DE1386">
                        <w:rPr>
                          <w:rFonts w:ascii="Arial" w:hAnsi="Arial" w:cs="Arial"/>
                          <w:color w:val="003087"/>
                          <w:sz w:val="14"/>
                          <w:szCs w:val="20"/>
                        </w:rPr>
                        <w:t xml:space="preserve"> </w:t>
                      </w:r>
                      <w:r>
                        <w:rPr>
                          <w:rFonts w:ascii="Arial" w:hAnsi="Arial" w:cs="Arial"/>
                          <w:b/>
                          <w:szCs w:val="20"/>
                        </w:rPr>
                        <w:t>of attendees are facility-based employees.</w:t>
                      </w:r>
                    </w:p>
                    <w:p w14:paraId="6FAEFBFA" w14:textId="77777777" w:rsidR="00DE1386" w:rsidRDefault="00DE1386" w:rsidP="00DE1386">
                      <w:pPr>
                        <w:spacing w:after="0"/>
                        <w:rPr>
                          <w:rFonts w:ascii="Arial" w:hAnsi="Arial" w:cs="Arial"/>
                          <w:b/>
                          <w:szCs w:val="20"/>
                        </w:rPr>
                      </w:pPr>
                    </w:p>
                    <w:p w14:paraId="2705A4D3" w14:textId="0DA976C8" w:rsidR="00DE1386" w:rsidRDefault="00DE1386" w:rsidP="00DE1386">
                      <w:pPr>
                        <w:spacing w:after="0"/>
                        <w:rPr>
                          <w:rFonts w:ascii="Arial" w:hAnsi="Arial" w:cs="Arial"/>
                          <w:sz w:val="20"/>
                          <w:szCs w:val="20"/>
                        </w:rPr>
                      </w:pPr>
                      <w:r w:rsidRPr="00DE1386">
                        <w:rPr>
                          <w:rFonts w:ascii="Arial" w:hAnsi="Arial" w:cs="Arial"/>
                          <w:color w:val="003087"/>
                          <w:sz w:val="44"/>
                          <w:szCs w:val="56"/>
                          <w:shd w:val="clear" w:color="auto" w:fill="FFFFFF"/>
                        </w:rPr>
                        <w:t>45%</w:t>
                      </w:r>
                      <w:r w:rsidRPr="00DE1386">
                        <w:rPr>
                          <w:rFonts w:ascii="Arial" w:hAnsi="Arial" w:cs="Arial"/>
                          <w:color w:val="003087"/>
                          <w:sz w:val="14"/>
                          <w:szCs w:val="20"/>
                        </w:rPr>
                        <w:t xml:space="preserve"> </w:t>
                      </w:r>
                      <w:r>
                        <w:rPr>
                          <w:rFonts w:ascii="Arial" w:hAnsi="Arial" w:cs="Arial"/>
                          <w:b/>
                          <w:szCs w:val="20"/>
                        </w:rPr>
                        <w:t>of attendees report more than 10 years of working in an EVS</w:t>
                      </w:r>
                      <w:r w:rsidR="00353021">
                        <w:rPr>
                          <w:rFonts w:ascii="Arial" w:hAnsi="Arial" w:cs="Arial"/>
                          <w:b/>
                          <w:szCs w:val="20"/>
                        </w:rPr>
                        <w:t xml:space="preserve"> </w:t>
                      </w:r>
                      <w:r>
                        <w:rPr>
                          <w:rFonts w:ascii="Arial" w:hAnsi="Arial" w:cs="Arial"/>
                          <w:b/>
                          <w:szCs w:val="20"/>
                        </w:rPr>
                        <w:t>related field.</w:t>
                      </w:r>
                      <w:r>
                        <w:rPr>
                          <w:noProof/>
                        </w:rPr>
                        <w:t xml:space="preserve"> </w:t>
                      </w:r>
                    </w:p>
                  </w:txbxContent>
                </v:textbox>
                <w10:wrap type="topAndBottom" anchorx="margin"/>
              </v:shape>
            </w:pict>
          </mc:Fallback>
        </mc:AlternateContent>
      </w:r>
    </w:p>
    <w:p w14:paraId="5923EFB0" w14:textId="2060439F" w:rsidR="00DE1386" w:rsidRPr="00DE1386" w:rsidRDefault="00DE1386" w:rsidP="00DE1386"/>
    <w:p w14:paraId="280EED00" w14:textId="5FA6E25A" w:rsidR="00DE1386" w:rsidRPr="00DE1386" w:rsidRDefault="00DE1386" w:rsidP="00DE1386"/>
    <w:p w14:paraId="2046903B" w14:textId="4E17F2BC" w:rsidR="00DE1386" w:rsidRPr="00DE1386" w:rsidRDefault="00DE1386" w:rsidP="00DE1386"/>
    <w:p w14:paraId="07C80532" w14:textId="268533A3" w:rsidR="00DE1386" w:rsidRDefault="00DE1386" w:rsidP="00DE1386"/>
    <w:p w14:paraId="5F1AAE35" w14:textId="1D9A17B9" w:rsidR="00DE1386" w:rsidRDefault="00DE1386" w:rsidP="00DE1386"/>
    <w:p w14:paraId="1D6243D9" w14:textId="79166B53" w:rsidR="00DE1386" w:rsidRPr="00DE1386" w:rsidRDefault="00DE1386" w:rsidP="00DE1386">
      <w:pPr>
        <w:spacing w:after="0"/>
        <w:rPr>
          <w:rStyle w:val="normaltextrun"/>
          <w:rFonts w:ascii="Arial" w:hAnsi="Arial" w:cs="Arial"/>
          <w:b/>
          <w:color w:val="003087"/>
          <w:sz w:val="28"/>
          <w:szCs w:val="60"/>
          <w:shd w:val="clear" w:color="auto" w:fill="FFFFFF"/>
        </w:rPr>
      </w:pPr>
      <w:r w:rsidRPr="00DE1386">
        <w:rPr>
          <w:rStyle w:val="normaltextrun"/>
          <w:rFonts w:ascii="Arial" w:hAnsi="Arial" w:cs="Arial"/>
          <w:b/>
          <w:color w:val="003087"/>
          <w:sz w:val="28"/>
          <w:szCs w:val="60"/>
          <w:shd w:val="clear" w:color="auto" w:fill="FFFFFF"/>
        </w:rPr>
        <w:t>Justification Letter Worksheet #1</w:t>
      </w:r>
    </w:p>
    <w:p w14:paraId="5DD1A749" w14:textId="77777777" w:rsidR="00DE1386" w:rsidRDefault="00DE1386" w:rsidP="00DE1386">
      <w:pPr>
        <w:spacing w:after="0"/>
      </w:pPr>
      <w:r>
        <w:rPr>
          <w:rFonts w:ascii="Arial" w:hAnsi="Arial" w:cs="Arial"/>
          <w:b/>
          <w:bCs/>
          <w:i/>
          <w:iCs/>
        </w:rPr>
        <w:t>How to use</w:t>
      </w:r>
      <w:r>
        <w:rPr>
          <w:rFonts w:ascii="Arial" w:hAnsi="Arial" w:cs="Arial"/>
          <w:i/>
          <w:iCs/>
        </w:rPr>
        <w:t xml:space="preserve">: </w:t>
      </w:r>
      <w:r>
        <w:rPr>
          <w:rFonts w:ascii="Arial" w:hAnsi="Arial" w:cs="Arial"/>
        </w:rPr>
        <w:t>Respond to the prompts on this page to compile key data points and information to include in an attendance justification letter to your supervisor (also included in this toolkit). </w:t>
      </w:r>
    </w:p>
    <w:p w14:paraId="4F0B71FC" w14:textId="77777777" w:rsidR="00DE1386" w:rsidRDefault="00DE1386" w:rsidP="00DE1386">
      <w:pPr>
        <w:rPr>
          <w:rFonts w:ascii="Arial" w:hAnsi="Arial" w:cs="Arial"/>
        </w:rPr>
      </w:pPr>
    </w:p>
    <w:p w14:paraId="0520C1EB" w14:textId="4597853D" w:rsidR="00DE1386" w:rsidRPr="00DE1386" w:rsidRDefault="00DE1386" w:rsidP="00DE1386">
      <w:pPr>
        <w:spacing w:after="0"/>
        <w:rPr>
          <w:rFonts w:ascii="Arial" w:hAnsi="Arial" w:cs="Arial"/>
          <w:color w:val="003087"/>
        </w:rPr>
      </w:pPr>
      <w:r w:rsidRPr="00DE1386">
        <w:rPr>
          <w:rStyle w:val="normaltextrun"/>
          <w:rFonts w:ascii="Arial" w:hAnsi="Arial" w:cs="Arial"/>
          <w:color w:val="003087"/>
          <w:sz w:val="28"/>
          <w:szCs w:val="28"/>
          <w:shd w:val="clear" w:color="auto" w:fill="FFFFFF"/>
        </w:rPr>
        <w:t xml:space="preserve">Health </w:t>
      </w:r>
      <w:r>
        <w:rPr>
          <w:rStyle w:val="normaltextrun"/>
          <w:rFonts w:ascii="Arial" w:hAnsi="Arial" w:cs="Arial"/>
          <w:color w:val="003087"/>
          <w:sz w:val="28"/>
          <w:szCs w:val="28"/>
          <w:shd w:val="clear" w:color="auto" w:fill="FFFFFF"/>
        </w:rPr>
        <w:t>C</w:t>
      </w:r>
      <w:r w:rsidRPr="00DE1386">
        <w:rPr>
          <w:rStyle w:val="normaltextrun"/>
          <w:rFonts w:ascii="Arial" w:hAnsi="Arial" w:cs="Arial"/>
          <w:color w:val="003087"/>
          <w:sz w:val="28"/>
          <w:szCs w:val="28"/>
          <w:shd w:val="clear" w:color="auto" w:fill="FFFFFF"/>
        </w:rPr>
        <w:t xml:space="preserve">are </w:t>
      </w:r>
      <w:r>
        <w:rPr>
          <w:rStyle w:val="normaltextrun"/>
          <w:rFonts w:ascii="Arial" w:hAnsi="Arial" w:cs="Arial"/>
          <w:color w:val="003087"/>
          <w:sz w:val="28"/>
          <w:szCs w:val="28"/>
          <w:shd w:val="clear" w:color="auto" w:fill="FFFFFF"/>
        </w:rPr>
        <w:t>S</w:t>
      </w:r>
      <w:r w:rsidRPr="00DE1386">
        <w:rPr>
          <w:rStyle w:val="normaltextrun"/>
          <w:rFonts w:ascii="Arial" w:hAnsi="Arial" w:cs="Arial"/>
          <w:color w:val="003087"/>
          <w:sz w:val="28"/>
          <w:szCs w:val="28"/>
          <w:shd w:val="clear" w:color="auto" w:fill="FFFFFF"/>
        </w:rPr>
        <w:t xml:space="preserve">pecific </w:t>
      </w:r>
      <w:r>
        <w:rPr>
          <w:rStyle w:val="normaltextrun"/>
          <w:rFonts w:ascii="Arial" w:hAnsi="Arial" w:cs="Arial"/>
          <w:color w:val="003087"/>
          <w:sz w:val="28"/>
          <w:szCs w:val="28"/>
          <w:shd w:val="clear" w:color="auto" w:fill="FFFFFF"/>
        </w:rPr>
        <w:t>P</w:t>
      </w:r>
      <w:r w:rsidRPr="00DE1386">
        <w:rPr>
          <w:rStyle w:val="normaltextrun"/>
          <w:rFonts w:ascii="Arial" w:hAnsi="Arial" w:cs="Arial"/>
          <w:color w:val="003087"/>
          <w:sz w:val="28"/>
          <w:szCs w:val="28"/>
          <w:shd w:val="clear" w:color="auto" w:fill="FFFFFF"/>
        </w:rPr>
        <w:t>rocedures</w:t>
      </w:r>
    </w:p>
    <w:p w14:paraId="54BC0107" w14:textId="77777777" w:rsidR="00DE1386" w:rsidRDefault="00DE1386" w:rsidP="00DE1386">
      <w:pPr>
        <w:spacing w:after="0"/>
        <w:rPr>
          <w:rFonts w:ascii="Arial" w:hAnsi="Arial" w:cs="Arial"/>
        </w:rPr>
      </w:pPr>
      <w:r>
        <w:rPr>
          <w:rFonts w:ascii="Arial" w:hAnsi="Arial" w:cs="Arial"/>
        </w:rPr>
        <w:t>What topics related to health care specific procedures is our organization trying to better understand and improve? </w:t>
      </w:r>
    </w:p>
    <w:tbl>
      <w:tblPr>
        <w:tblStyle w:val="TableGrid"/>
        <w:tblW w:w="0" w:type="auto"/>
        <w:tblInd w:w="0" w:type="dxa"/>
        <w:tblLook w:val="04A0" w:firstRow="1" w:lastRow="0" w:firstColumn="1" w:lastColumn="0" w:noHBand="0" w:noVBand="1"/>
      </w:tblPr>
      <w:tblGrid>
        <w:gridCol w:w="9129"/>
      </w:tblGrid>
      <w:tr w:rsidR="00DE1386" w14:paraId="14214735" w14:textId="77777777" w:rsidTr="00DE1386">
        <w:trPr>
          <w:trHeight w:val="957"/>
        </w:trPr>
        <w:tc>
          <w:tcPr>
            <w:tcW w:w="9129" w:type="dxa"/>
            <w:tcBorders>
              <w:top w:val="single" w:sz="4" w:space="0" w:color="auto"/>
              <w:left w:val="single" w:sz="4" w:space="0" w:color="auto"/>
              <w:bottom w:val="single" w:sz="4" w:space="0" w:color="auto"/>
              <w:right w:val="single" w:sz="4" w:space="0" w:color="auto"/>
            </w:tcBorders>
          </w:tcPr>
          <w:p w14:paraId="4B804D46" w14:textId="77777777" w:rsidR="00DE1386" w:rsidRDefault="00DE1386">
            <w:pPr>
              <w:spacing w:line="240" w:lineRule="auto"/>
              <w:rPr>
                <w:rFonts w:ascii="Arial" w:hAnsi="Arial" w:cs="Arial"/>
              </w:rPr>
            </w:pPr>
          </w:p>
        </w:tc>
      </w:tr>
    </w:tbl>
    <w:p w14:paraId="5BB56863" w14:textId="77777777" w:rsidR="00DE1386" w:rsidRDefault="00DE1386" w:rsidP="00DE1386">
      <w:pPr>
        <w:rPr>
          <w:rFonts w:ascii="Arial" w:hAnsi="Arial" w:cs="Arial"/>
        </w:rPr>
      </w:pPr>
    </w:p>
    <w:p w14:paraId="59727747" w14:textId="6F965F4F" w:rsidR="00DE1386" w:rsidRPr="00DE1386" w:rsidRDefault="00DE1386" w:rsidP="00DE1386">
      <w:pPr>
        <w:spacing w:after="0"/>
        <w:rPr>
          <w:rFonts w:ascii="Arial" w:hAnsi="Arial" w:cs="Arial"/>
          <w:color w:val="003087"/>
        </w:rPr>
      </w:pPr>
      <w:r w:rsidRPr="00DE1386">
        <w:rPr>
          <w:rStyle w:val="normaltextrun"/>
          <w:rFonts w:ascii="Arial" w:hAnsi="Arial" w:cs="Arial"/>
          <w:color w:val="003087"/>
          <w:sz w:val="28"/>
          <w:szCs w:val="60"/>
          <w:shd w:val="clear" w:color="auto" w:fill="FFFFFF"/>
        </w:rPr>
        <w:t xml:space="preserve">Learning </w:t>
      </w:r>
      <w:r>
        <w:rPr>
          <w:rStyle w:val="normaltextrun"/>
          <w:rFonts w:ascii="Arial" w:hAnsi="Arial" w:cs="Arial"/>
          <w:color w:val="003087"/>
          <w:sz w:val="28"/>
          <w:szCs w:val="60"/>
          <w:shd w:val="clear" w:color="auto" w:fill="FFFFFF"/>
        </w:rPr>
        <w:t>O</w:t>
      </w:r>
      <w:r w:rsidRPr="00DE1386">
        <w:rPr>
          <w:rStyle w:val="normaltextrun"/>
          <w:rFonts w:ascii="Arial" w:hAnsi="Arial" w:cs="Arial"/>
          <w:color w:val="003087"/>
          <w:sz w:val="28"/>
          <w:szCs w:val="60"/>
          <w:shd w:val="clear" w:color="auto" w:fill="FFFFFF"/>
        </w:rPr>
        <w:t>pportunities</w:t>
      </w:r>
    </w:p>
    <w:p w14:paraId="1756CC6A" w14:textId="77777777" w:rsidR="00DE1386" w:rsidRDefault="00DE1386" w:rsidP="00DE1386">
      <w:pPr>
        <w:rPr>
          <w:rFonts w:ascii="Arial" w:hAnsi="Arial" w:cs="Arial"/>
        </w:rPr>
      </w:pPr>
      <w:r>
        <w:rPr>
          <w:rFonts w:ascii="Arial" w:hAnsi="Arial" w:cs="Arial"/>
        </w:rPr>
        <w:t>What three learning opportunities can I find or create (a session, a speaker, a person to meet, topic to learn more about, etc.)? </w:t>
      </w:r>
    </w:p>
    <w:tbl>
      <w:tblPr>
        <w:tblStyle w:val="TableGrid"/>
        <w:tblW w:w="0" w:type="auto"/>
        <w:tblInd w:w="0" w:type="dxa"/>
        <w:tblLook w:val="04A0" w:firstRow="1" w:lastRow="0" w:firstColumn="1" w:lastColumn="0" w:noHBand="0" w:noVBand="1"/>
      </w:tblPr>
      <w:tblGrid>
        <w:gridCol w:w="9116"/>
      </w:tblGrid>
      <w:tr w:rsidR="00DE1386" w14:paraId="52B65134" w14:textId="77777777" w:rsidTr="00DE1386">
        <w:trPr>
          <w:trHeight w:val="973"/>
        </w:trPr>
        <w:tc>
          <w:tcPr>
            <w:tcW w:w="9116" w:type="dxa"/>
            <w:tcBorders>
              <w:top w:val="single" w:sz="4" w:space="0" w:color="auto"/>
              <w:left w:val="single" w:sz="4" w:space="0" w:color="auto"/>
              <w:bottom w:val="single" w:sz="4" w:space="0" w:color="auto"/>
              <w:right w:val="single" w:sz="4" w:space="0" w:color="auto"/>
            </w:tcBorders>
          </w:tcPr>
          <w:p w14:paraId="77ECCE61" w14:textId="77777777" w:rsidR="00DE1386" w:rsidRDefault="00DE1386">
            <w:pPr>
              <w:spacing w:line="240" w:lineRule="auto"/>
              <w:rPr>
                <w:rFonts w:ascii="Arial" w:hAnsi="Arial" w:cs="Arial"/>
              </w:rPr>
            </w:pPr>
          </w:p>
        </w:tc>
      </w:tr>
    </w:tbl>
    <w:p w14:paraId="37561C5F" w14:textId="77777777" w:rsidR="00DE1386" w:rsidRDefault="00DE1386" w:rsidP="00DE1386">
      <w:pPr>
        <w:rPr>
          <w:rFonts w:ascii="Arial" w:hAnsi="Arial" w:cs="Arial"/>
        </w:rPr>
      </w:pPr>
    </w:p>
    <w:p w14:paraId="7D8B323D" w14:textId="184A8DCB" w:rsidR="00DE1386" w:rsidRDefault="00DE1386" w:rsidP="00DE1386">
      <w:pPr>
        <w:spacing w:after="0"/>
        <w:rPr>
          <w:rFonts w:ascii="Arial" w:hAnsi="Arial" w:cs="Arial"/>
          <w:color w:val="9D2235"/>
        </w:rPr>
      </w:pPr>
      <w:r w:rsidRPr="00DE1386">
        <w:rPr>
          <w:rStyle w:val="normaltextrun"/>
          <w:rFonts w:ascii="Arial" w:hAnsi="Arial" w:cs="Arial"/>
          <w:color w:val="003087"/>
          <w:sz w:val="28"/>
          <w:szCs w:val="60"/>
          <w:shd w:val="clear" w:color="auto" w:fill="FFFFFF"/>
        </w:rPr>
        <w:t xml:space="preserve">Emerging </w:t>
      </w:r>
      <w:r>
        <w:rPr>
          <w:rStyle w:val="normaltextrun"/>
          <w:rFonts w:ascii="Arial" w:hAnsi="Arial" w:cs="Arial"/>
          <w:color w:val="003087"/>
          <w:sz w:val="28"/>
          <w:szCs w:val="60"/>
          <w:shd w:val="clear" w:color="auto" w:fill="FFFFFF"/>
        </w:rPr>
        <w:t>I</w:t>
      </w:r>
      <w:r w:rsidRPr="00DE1386">
        <w:rPr>
          <w:rStyle w:val="normaltextrun"/>
          <w:rFonts w:ascii="Arial" w:hAnsi="Arial" w:cs="Arial"/>
          <w:color w:val="003087"/>
          <w:sz w:val="28"/>
          <w:szCs w:val="60"/>
          <w:shd w:val="clear" w:color="auto" w:fill="FFFFFF"/>
        </w:rPr>
        <w:t xml:space="preserve">nnovations, </w:t>
      </w:r>
      <w:r>
        <w:rPr>
          <w:rStyle w:val="normaltextrun"/>
          <w:rFonts w:ascii="Arial" w:hAnsi="Arial" w:cs="Arial"/>
          <w:color w:val="003087"/>
          <w:sz w:val="28"/>
          <w:szCs w:val="60"/>
          <w:shd w:val="clear" w:color="auto" w:fill="FFFFFF"/>
        </w:rPr>
        <w:t>T</w:t>
      </w:r>
      <w:r w:rsidRPr="00DE1386">
        <w:rPr>
          <w:rStyle w:val="normaltextrun"/>
          <w:rFonts w:ascii="Arial" w:hAnsi="Arial" w:cs="Arial"/>
          <w:color w:val="003087"/>
          <w:sz w:val="28"/>
          <w:szCs w:val="60"/>
          <w:shd w:val="clear" w:color="auto" w:fill="FFFFFF"/>
        </w:rPr>
        <w:t>echnologies</w:t>
      </w:r>
      <w:r w:rsidR="00353021">
        <w:rPr>
          <w:rStyle w:val="normaltextrun"/>
          <w:rFonts w:ascii="Arial" w:hAnsi="Arial" w:cs="Arial"/>
          <w:color w:val="003087"/>
          <w:sz w:val="28"/>
          <w:szCs w:val="60"/>
          <w:shd w:val="clear" w:color="auto" w:fill="FFFFFF"/>
        </w:rPr>
        <w:t xml:space="preserve"> &amp;</w:t>
      </w:r>
      <w:r w:rsidRPr="00DE1386">
        <w:rPr>
          <w:rStyle w:val="normaltextrun"/>
          <w:rFonts w:ascii="Arial" w:hAnsi="Arial" w:cs="Arial"/>
          <w:color w:val="003087"/>
          <w:sz w:val="28"/>
          <w:szCs w:val="60"/>
          <w:shd w:val="clear" w:color="auto" w:fill="FFFFFF"/>
        </w:rPr>
        <w:t xml:space="preserve"> </w:t>
      </w:r>
      <w:r>
        <w:rPr>
          <w:rStyle w:val="normaltextrun"/>
          <w:rFonts w:ascii="Arial" w:hAnsi="Arial" w:cs="Arial"/>
          <w:color w:val="003087"/>
          <w:sz w:val="28"/>
          <w:szCs w:val="60"/>
          <w:shd w:val="clear" w:color="auto" w:fill="FFFFFF"/>
        </w:rPr>
        <w:t>T</w:t>
      </w:r>
      <w:r w:rsidRPr="00DE1386">
        <w:rPr>
          <w:rStyle w:val="normaltextrun"/>
          <w:rFonts w:ascii="Arial" w:hAnsi="Arial" w:cs="Arial"/>
          <w:color w:val="003087"/>
          <w:sz w:val="28"/>
          <w:szCs w:val="60"/>
          <w:shd w:val="clear" w:color="auto" w:fill="FFFFFF"/>
        </w:rPr>
        <w:t>echniques</w:t>
      </w:r>
    </w:p>
    <w:p w14:paraId="6013442C" w14:textId="2FFB6845" w:rsidR="00DE1386" w:rsidRDefault="00DE1386" w:rsidP="00DE1386">
      <w:pPr>
        <w:rPr>
          <w:rFonts w:ascii="Arial" w:hAnsi="Arial" w:cs="Arial"/>
        </w:rPr>
      </w:pPr>
      <w:r>
        <w:rPr>
          <w:rFonts w:ascii="Arial" w:hAnsi="Arial" w:cs="Arial"/>
        </w:rPr>
        <w:t>What three emerging innovations, technologies and techniques can I learn about and operationalize to help support the work my organization does? </w:t>
      </w:r>
    </w:p>
    <w:tbl>
      <w:tblPr>
        <w:tblStyle w:val="TableGrid"/>
        <w:tblpPr w:leftFromText="180" w:rightFromText="180" w:vertAnchor="text" w:horzAnchor="margin" w:tblpY="-15"/>
        <w:tblW w:w="0" w:type="auto"/>
        <w:tblInd w:w="0" w:type="dxa"/>
        <w:tblLook w:val="04A0" w:firstRow="1" w:lastRow="0" w:firstColumn="1" w:lastColumn="0" w:noHBand="0" w:noVBand="1"/>
      </w:tblPr>
      <w:tblGrid>
        <w:gridCol w:w="8999"/>
      </w:tblGrid>
      <w:tr w:rsidR="00DE1386" w14:paraId="38D55BA2" w14:textId="77777777" w:rsidTr="00DE1386">
        <w:trPr>
          <w:trHeight w:val="1141"/>
        </w:trPr>
        <w:tc>
          <w:tcPr>
            <w:tcW w:w="8999" w:type="dxa"/>
            <w:tcBorders>
              <w:top w:val="single" w:sz="4" w:space="0" w:color="auto"/>
              <w:left w:val="single" w:sz="4" w:space="0" w:color="auto"/>
              <w:bottom w:val="single" w:sz="4" w:space="0" w:color="auto"/>
              <w:right w:val="single" w:sz="4" w:space="0" w:color="auto"/>
            </w:tcBorders>
          </w:tcPr>
          <w:p w14:paraId="5E2B291E" w14:textId="77777777" w:rsidR="00DE1386" w:rsidRDefault="00DE1386">
            <w:pPr>
              <w:spacing w:line="240" w:lineRule="auto"/>
              <w:rPr>
                <w:rFonts w:ascii="Arial" w:hAnsi="Arial" w:cs="Arial"/>
              </w:rPr>
            </w:pPr>
          </w:p>
        </w:tc>
      </w:tr>
    </w:tbl>
    <w:p w14:paraId="6C2939BB" w14:textId="77777777" w:rsidR="00DE1386" w:rsidRDefault="00DE1386" w:rsidP="00DE1386">
      <w:pPr>
        <w:rPr>
          <w:rFonts w:ascii="Arial" w:hAnsi="Arial" w:cs="Arial"/>
        </w:rPr>
      </w:pPr>
      <w:r>
        <w:rPr>
          <w:rFonts w:ascii="Arial" w:hAnsi="Arial" w:cs="Arial"/>
        </w:rPr>
        <w:t> </w:t>
      </w:r>
    </w:p>
    <w:p w14:paraId="049899A6" w14:textId="77777777" w:rsidR="00DE1386" w:rsidRDefault="00DE1386" w:rsidP="00DE1386">
      <w:pPr>
        <w:rPr>
          <w:rFonts w:ascii="Arial" w:hAnsi="Arial" w:cs="Arial"/>
        </w:rPr>
      </w:pPr>
    </w:p>
    <w:p w14:paraId="3B8CE056" w14:textId="77777777" w:rsidR="00DE1386" w:rsidRPr="00DE1386" w:rsidRDefault="00DE1386" w:rsidP="00DE1386"/>
    <w:p w14:paraId="72812AA1" w14:textId="604D4D42" w:rsidR="00DE1386" w:rsidRPr="00DE1386" w:rsidRDefault="00DE1386" w:rsidP="00DE1386"/>
    <w:p w14:paraId="1099D70A" w14:textId="78DB49FC" w:rsidR="00DE1386" w:rsidRPr="00DE1386" w:rsidRDefault="00DE1386" w:rsidP="00DE1386"/>
    <w:p w14:paraId="0FB240F6" w14:textId="4472CCF2" w:rsidR="00DE1386" w:rsidRPr="00DE1386" w:rsidRDefault="00DE1386" w:rsidP="00DE1386"/>
    <w:p w14:paraId="032D46DF" w14:textId="7B047C26" w:rsidR="00DE1386" w:rsidRPr="00DE1386" w:rsidRDefault="00DE1386" w:rsidP="00DE1386"/>
    <w:p w14:paraId="761BC546" w14:textId="226C0EEF" w:rsidR="00DE1386" w:rsidRPr="00DE1386" w:rsidRDefault="00DE1386" w:rsidP="00DE1386"/>
    <w:p w14:paraId="72F77B44" w14:textId="703F218F" w:rsidR="00DE1386" w:rsidRDefault="00DE1386" w:rsidP="00DE1386">
      <w:pPr>
        <w:jc w:val="center"/>
        <w:rPr>
          <w:rStyle w:val="normaltextrun"/>
          <w:rFonts w:ascii="Arial" w:hAnsi="Arial" w:cs="Arial"/>
          <w:b/>
          <w:color w:val="003087"/>
          <w:shd w:val="clear" w:color="auto" w:fill="FFFFFF"/>
        </w:rPr>
      </w:pPr>
    </w:p>
    <w:p w14:paraId="1AA90EB0" w14:textId="77777777" w:rsidR="00DE1386" w:rsidRDefault="00DE1386" w:rsidP="00DE1386">
      <w:pPr>
        <w:rPr>
          <w:rFonts w:ascii="Arial" w:hAnsi="Arial" w:cs="Arial"/>
        </w:rPr>
      </w:pPr>
    </w:p>
    <w:p w14:paraId="62A53D6B" w14:textId="77777777" w:rsidR="00DE1386" w:rsidRPr="00DE1386" w:rsidRDefault="00DE1386" w:rsidP="00DE1386">
      <w:pPr>
        <w:spacing w:after="0"/>
        <w:rPr>
          <w:rStyle w:val="normaltextrun"/>
          <w:b/>
          <w:color w:val="003087"/>
          <w:sz w:val="28"/>
          <w:szCs w:val="60"/>
          <w:shd w:val="clear" w:color="auto" w:fill="FFFFFF"/>
        </w:rPr>
      </w:pPr>
      <w:r w:rsidRPr="00DE1386">
        <w:rPr>
          <w:rStyle w:val="normaltextrun"/>
          <w:rFonts w:ascii="Arial" w:hAnsi="Arial" w:cs="Arial"/>
          <w:b/>
          <w:color w:val="003087"/>
          <w:sz w:val="28"/>
          <w:szCs w:val="60"/>
          <w:shd w:val="clear" w:color="auto" w:fill="FFFFFF"/>
        </w:rPr>
        <w:t>Justification Letter Worksheet #2</w:t>
      </w:r>
    </w:p>
    <w:p w14:paraId="783216A6" w14:textId="77777777" w:rsidR="00DE1386" w:rsidRDefault="00DE1386" w:rsidP="00DE1386">
      <w:pPr>
        <w:spacing w:after="0"/>
      </w:pPr>
      <w:r>
        <w:rPr>
          <w:rFonts w:ascii="Arial" w:hAnsi="Arial" w:cs="Arial"/>
          <w:b/>
          <w:bCs/>
          <w:i/>
          <w:iCs/>
        </w:rPr>
        <w:t>How to use</w:t>
      </w:r>
      <w:r>
        <w:rPr>
          <w:rFonts w:ascii="Arial" w:hAnsi="Arial" w:cs="Arial"/>
          <w:i/>
          <w:iCs/>
        </w:rPr>
        <w:t xml:space="preserve">: </w:t>
      </w:r>
      <w:r>
        <w:rPr>
          <w:rFonts w:ascii="Arial" w:hAnsi="Arial" w:cs="Arial"/>
        </w:rPr>
        <w:t>Complete the lists on this page to compile key partnership opportunities to include in an attendance justification letter to your supervisor (included in this toolkit below). </w:t>
      </w:r>
    </w:p>
    <w:p w14:paraId="349BC3E9" w14:textId="77777777" w:rsidR="00DE1386" w:rsidRDefault="00DE1386" w:rsidP="00DE1386">
      <w:pPr>
        <w:spacing w:after="0"/>
        <w:rPr>
          <w:rFonts w:ascii="Arial" w:hAnsi="Arial" w:cs="Arial"/>
        </w:rPr>
      </w:pPr>
    </w:p>
    <w:p w14:paraId="56B780CF" w14:textId="4B434DEB" w:rsidR="00DE1386" w:rsidRPr="00DE1386" w:rsidRDefault="00DE1386" w:rsidP="00DE1386">
      <w:pPr>
        <w:spacing w:after="0"/>
        <w:rPr>
          <w:rStyle w:val="normaltextrun"/>
          <w:color w:val="003087"/>
          <w:sz w:val="28"/>
          <w:szCs w:val="60"/>
          <w:shd w:val="clear" w:color="auto" w:fill="FFFFFF"/>
        </w:rPr>
      </w:pPr>
      <w:r w:rsidRPr="00DE1386">
        <w:rPr>
          <w:rStyle w:val="normaltextrun"/>
          <w:rFonts w:ascii="Arial" w:hAnsi="Arial" w:cs="Arial"/>
          <w:color w:val="003087"/>
          <w:sz w:val="28"/>
          <w:szCs w:val="60"/>
          <w:shd w:val="clear" w:color="auto" w:fill="FFFFFF"/>
        </w:rPr>
        <w:t xml:space="preserve">Current </w:t>
      </w:r>
      <w:r>
        <w:rPr>
          <w:rStyle w:val="normaltextrun"/>
          <w:rFonts w:ascii="Arial" w:hAnsi="Arial" w:cs="Arial"/>
          <w:color w:val="003087"/>
          <w:sz w:val="28"/>
          <w:szCs w:val="60"/>
          <w:shd w:val="clear" w:color="auto" w:fill="FFFFFF"/>
        </w:rPr>
        <w:t>S</w:t>
      </w:r>
      <w:r w:rsidRPr="00DE1386">
        <w:rPr>
          <w:rStyle w:val="normaltextrun"/>
          <w:rFonts w:ascii="Arial" w:hAnsi="Arial" w:cs="Arial"/>
          <w:color w:val="003087"/>
          <w:sz w:val="28"/>
          <w:szCs w:val="60"/>
          <w:shd w:val="clear" w:color="auto" w:fill="FFFFFF"/>
        </w:rPr>
        <w:t xml:space="preserve">uppliers or </w:t>
      </w:r>
      <w:r>
        <w:rPr>
          <w:rStyle w:val="normaltextrun"/>
          <w:rFonts w:ascii="Arial" w:hAnsi="Arial" w:cs="Arial"/>
          <w:color w:val="003087"/>
          <w:sz w:val="28"/>
          <w:szCs w:val="60"/>
          <w:shd w:val="clear" w:color="auto" w:fill="FFFFFF"/>
        </w:rPr>
        <w:t>C</w:t>
      </w:r>
      <w:r w:rsidRPr="00DE1386">
        <w:rPr>
          <w:rStyle w:val="normaltextrun"/>
          <w:rFonts w:ascii="Arial" w:hAnsi="Arial" w:cs="Arial"/>
          <w:color w:val="003087"/>
          <w:sz w:val="28"/>
          <w:szCs w:val="60"/>
          <w:shd w:val="clear" w:color="auto" w:fill="FFFFFF"/>
        </w:rPr>
        <w:t>lients  </w:t>
      </w:r>
    </w:p>
    <w:p w14:paraId="58D563C2" w14:textId="377F6374" w:rsidR="00DE1386" w:rsidRDefault="00DE1386" w:rsidP="00DE1386">
      <w:r>
        <w:rPr>
          <w:rFonts w:ascii="Arial" w:hAnsi="Arial" w:cs="Arial"/>
        </w:rPr>
        <w:t>List your organization’s current suppliers that will be exhibiting at the Exchange2</w:t>
      </w:r>
      <w:r w:rsidR="00800C7F">
        <w:rPr>
          <w:rFonts w:ascii="Arial" w:hAnsi="Arial" w:cs="Arial"/>
        </w:rPr>
        <w:t>5</w:t>
      </w:r>
      <w:r>
        <w:rPr>
          <w:rFonts w:ascii="Arial" w:hAnsi="Arial" w:cs="Arial"/>
        </w:rPr>
        <w:t xml:space="preserve"> Summit and your goals for interactions with them while attending the event. </w:t>
      </w:r>
      <w:hyperlink r:id="rId10" w:anchor="floorplan" w:history="1">
        <w:r w:rsidR="00800C7F">
          <w:rPr>
            <w:rStyle w:val="Hyperlink"/>
            <w:rFonts w:ascii="Arial" w:hAnsi="Arial" w:cs="Arial"/>
          </w:rPr>
          <w:t>See Current 2025 Exhibitors.</w:t>
        </w:r>
      </w:hyperlink>
      <w:r>
        <w:rPr>
          <w:rFonts w:ascii="Arial" w:hAnsi="Arial" w:cs="Arial"/>
        </w:rPr>
        <w:t xml:space="preserve">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2"/>
        <w:gridCol w:w="2794"/>
        <w:gridCol w:w="2335"/>
        <w:gridCol w:w="2333"/>
      </w:tblGrid>
      <w:tr w:rsidR="00DE1386" w14:paraId="40A6C05E" w14:textId="77777777" w:rsidTr="00C66985">
        <w:trPr>
          <w:trHeight w:val="525"/>
        </w:trPr>
        <w:tc>
          <w:tcPr>
            <w:tcW w:w="1882" w:type="dxa"/>
            <w:tcBorders>
              <w:top w:val="single" w:sz="6" w:space="0" w:color="auto"/>
              <w:left w:val="single" w:sz="6" w:space="0" w:color="auto"/>
              <w:bottom w:val="single" w:sz="6" w:space="0" w:color="auto"/>
              <w:right w:val="single" w:sz="6" w:space="0" w:color="auto"/>
            </w:tcBorders>
            <w:vAlign w:val="center"/>
            <w:hideMark/>
          </w:tcPr>
          <w:p w14:paraId="0D60EC29" w14:textId="5910E995" w:rsidR="00DE1386" w:rsidRDefault="00DE1386">
            <w:pPr>
              <w:spacing w:after="0"/>
              <w:jc w:val="center"/>
              <w:rPr>
                <w:rStyle w:val="normaltextrun"/>
                <w:color w:val="003087"/>
                <w:szCs w:val="60"/>
                <w:shd w:val="clear" w:color="auto" w:fill="FFFFFF"/>
              </w:rPr>
            </w:pPr>
            <w:r>
              <w:rPr>
                <w:rStyle w:val="normaltextrun"/>
                <w:rFonts w:ascii="Arial" w:hAnsi="Arial" w:cs="Arial"/>
                <w:color w:val="003087"/>
                <w:szCs w:val="60"/>
                <w:shd w:val="clear" w:color="auto" w:fill="FFFFFF"/>
              </w:rPr>
              <w:t>Supplier</w:t>
            </w:r>
            <w:r w:rsidR="00485E95">
              <w:rPr>
                <w:rStyle w:val="normaltextrun"/>
                <w:rFonts w:ascii="Arial" w:hAnsi="Arial" w:cs="Arial"/>
                <w:color w:val="003087"/>
                <w:szCs w:val="60"/>
                <w:shd w:val="clear" w:color="auto" w:fill="FFFFFF"/>
              </w:rPr>
              <w:t>/Client</w:t>
            </w:r>
          </w:p>
        </w:tc>
        <w:tc>
          <w:tcPr>
            <w:tcW w:w="2794" w:type="dxa"/>
            <w:tcBorders>
              <w:top w:val="single" w:sz="6" w:space="0" w:color="auto"/>
              <w:left w:val="single" w:sz="6" w:space="0" w:color="auto"/>
              <w:bottom w:val="single" w:sz="6" w:space="0" w:color="auto"/>
              <w:right w:val="single" w:sz="6" w:space="0" w:color="auto"/>
            </w:tcBorders>
            <w:vAlign w:val="center"/>
            <w:hideMark/>
          </w:tcPr>
          <w:p w14:paraId="5A509CD6" w14:textId="54B48333" w:rsidR="00DE1386" w:rsidRDefault="00485E95">
            <w:pPr>
              <w:spacing w:after="0"/>
              <w:jc w:val="center"/>
              <w:rPr>
                <w:rStyle w:val="normaltextrun"/>
                <w:rFonts w:ascii="Arial" w:hAnsi="Arial" w:cs="Arial"/>
                <w:color w:val="003087"/>
                <w:szCs w:val="60"/>
                <w:shd w:val="clear" w:color="auto" w:fill="FFFFFF"/>
              </w:rPr>
            </w:pPr>
            <w:r>
              <w:rPr>
                <w:rStyle w:val="normaltextrun"/>
                <w:rFonts w:ascii="Arial" w:hAnsi="Arial" w:cs="Arial"/>
                <w:color w:val="003087"/>
                <w:szCs w:val="60"/>
                <w:shd w:val="clear" w:color="auto" w:fill="FFFFFF"/>
              </w:rPr>
              <w:t>Partnership Goal</w:t>
            </w:r>
          </w:p>
        </w:tc>
        <w:tc>
          <w:tcPr>
            <w:tcW w:w="2335" w:type="dxa"/>
            <w:tcBorders>
              <w:top w:val="single" w:sz="6" w:space="0" w:color="auto"/>
              <w:left w:val="single" w:sz="6" w:space="0" w:color="auto"/>
              <w:bottom w:val="single" w:sz="6" w:space="0" w:color="auto"/>
              <w:right w:val="single" w:sz="6" w:space="0" w:color="auto"/>
            </w:tcBorders>
            <w:vAlign w:val="center"/>
            <w:hideMark/>
          </w:tcPr>
          <w:p w14:paraId="619DA391" w14:textId="48BD1EF7" w:rsidR="00DE1386" w:rsidRDefault="00485E95">
            <w:pPr>
              <w:spacing w:after="0"/>
              <w:jc w:val="center"/>
              <w:rPr>
                <w:rStyle w:val="normaltextrun"/>
                <w:rFonts w:ascii="Arial" w:hAnsi="Arial" w:cs="Arial"/>
                <w:color w:val="003087"/>
                <w:szCs w:val="60"/>
                <w:shd w:val="clear" w:color="auto" w:fill="FFFFFF"/>
              </w:rPr>
            </w:pPr>
            <w:r>
              <w:rPr>
                <w:rStyle w:val="normaltextrun"/>
                <w:rFonts w:ascii="Arial" w:hAnsi="Arial" w:cs="Arial"/>
                <w:color w:val="003087"/>
                <w:szCs w:val="60"/>
                <w:shd w:val="clear" w:color="auto" w:fill="FFFFFF"/>
              </w:rPr>
              <w:t>Product or Education</w:t>
            </w:r>
          </w:p>
        </w:tc>
        <w:tc>
          <w:tcPr>
            <w:tcW w:w="2333" w:type="dxa"/>
            <w:tcBorders>
              <w:top w:val="single" w:sz="6" w:space="0" w:color="auto"/>
              <w:left w:val="single" w:sz="6" w:space="0" w:color="auto"/>
              <w:bottom w:val="single" w:sz="6" w:space="0" w:color="auto"/>
              <w:right w:val="single" w:sz="6" w:space="0" w:color="auto"/>
            </w:tcBorders>
            <w:vAlign w:val="center"/>
            <w:hideMark/>
          </w:tcPr>
          <w:p w14:paraId="7798EC1B" w14:textId="71A4EACF" w:rsidR="00DE1386" w:rsidRDefault="00485E95">
            <w:pPr>
              <w:spacing w:after="0"/>
              <w:jc w:val="center"/>
              <w:rPr>
                <w:rStyle w:val="normaltextrun"/>
                <w:rFonts w:ascii="Arial" w:hAnsi="Arial" w:cs="Arial"/>
                <w:color w:val="003087"/>
                <w:szCs w:val="60"/>
                <w:shd w:val="clear" w:color="auto" w:fill="FFFFFF"/>
              </w:rPr>
            </w:pPr>
            <w:r>
              <w:rPr>
                <w:rStyle w:val="normaltextrun"/>
                <w:rFonts w:ascii="Arial" w:hAnsi="Arial" w:cs="Arial"/>
                <w:color w:val="003087"/>
                <w:szCs w:val="60"/>
                <w:shd w:val="clear" w:color="auto" w:fill="FFFFFF"/>
              </w:rPr>
              <w:t>Solution</w:t>
            </w:r>
          </w:p>
        </w:tc>
      </w:tr>
      <w:tr w:rsidR="00DE1386" w14:paraId="159182B3" w14:textId="77777777" w:rsidTr="00C66985">
        <w:trPr>
          <w:trHeight w:val="270"/>
        </w:trPr>
        <w:tc>
          <w:tcPr>
            <w:tcW w:w="1882" w:type="dxa"/>
            <w:tcBorders>
              <w:top w:val="single" w:sz="6" w:space="0" w:color="auto"/>
              <w:left w:val="single" w:sz="6" w:space="0" w:color="auto"/>
              <w:bottom w:val="single" w:sz="6" w:space="0" w:color="auto"/>
              <w:right w:val="single" w:sz="6" w:space="0" w:color="auto"/>
            </w:tcBorders>
            <w:hideMark/>
          </w:tcPr>
          <w:p w14:paraId="582EBA07" w14:textId="77777777" w:rsidR="00DE1386" w:rsidRDefault="00DE1386">
            <w:r>
              <w:rPr>
                <w:rFonts w:ascii="Arial" w:hAnsi="Arial" w:cs="Arial"/>
              </w:rPr>
              <w:t> </w:t>
            </w:r>
          </w:p>
        </w:tc>
        <w:tc>
          <w:tcPr>
            <w:tcW w:w="2794" w:type="dxa"/>
            <w:tcBorders>
              <w:top w:val="single" w:sz="6" w:space="0" w:color="auto"/>
              <w:left w:val="single" w:sz="6" w:space="0" w:color="auto"/>
              <w:bottom w:val="single" w:sz="6" w:space="0" w:color="auto"/>
              <w:right w:val="single" w:sz="6" w:space="0" w:color="auto"/>
            </w:tcBorders>
            <w:hideMark/>
          </w:tcPr>
          <w:p w14:paraId="13A37D41" w14:textId="77777777" w:rsidR="00DE1386" w:rsidRDefault="00DE1386">
            <w:pPr>
              <w:rPr>
                <w:rFonts w:ascii="Arial" w:hAnsi="Arial" w:cs="Arial"/>
              </w:rPr>
            </w:pPr>
            <w:r>
              <w:rPr>
                <w:rFonts w:ascii="Arial" w:hAnsi="Arial" w:cs="Arial"/>
              </w:rPr>
              <w:t> </w:t>
            </w:r>
          </w:p>
        </w:tc>
        <w:tc>
          <w:tcPr>
            <w:tcW w:w="2335" w:type="dxa"/>
            <w:tcBorders>
              <w:top w:val="single" w:sz="6" w:space="0" w:color="auto"/>
              <w:left w:val="single" w:sz="6" w:space="0" w:color="auto"/>
              <w:bottom w:val="single" w:sz="6" w:space="0" w:color="auto"/>
              <w:right w:val="single" w:sz="6" w:space="0" w:color="auto"/>
            </w:tcBorders>
            <w:hideMark/>
          </w:tcPr>
          <w:p w14:paraId="0208F0DF" w14:textId="77777777" w:rsidR="00DE1386" w:rsidRDefault="00DE1386">
            <w:pPr>
              <w:rPr>
                <w:rFonts w:ascii="Arial" w:hAnsi="Arial" w:cs="Arial"/>
              </w:rPr>
            </w:pPr>
            <w:r>
              <w:rPr>
                <w:rFonts w:ascii="Arial" w:hAnsi="Arial" w:cs="Arial"/>
              </w:rPr>
              <w:t> </w:t>
            </w:r>
          </w:p>
        </w:tc>
        <w:tc>
          <w:tcPr>
            <w:tcW w:w="2333" w:type="dxa"/>
            <w:tcBorders>
              <w:top w:val="single" w:sz="6" w:space="0" w:color="auto"/>
              <w:left w:val="single" w:sz="6" w:space="0" w:color="auto"/>
              <w:bottom w:val="single" w:sz="6" w:space="0" w:color="auto"/>
              <w:right w:val="single" w:sz="6" w:space="0" w:color="auto"/>
            </w:tcBorders>
            <w:hideMark/>
          </w:tcPr>
          <w:p w14:paraId="2C0D4EB7" w14:textId="77777777" w:rsidR="00DE1386" w:rsidRDefault="00DE1386">
            <w:pPr>
              <w:rPr>
                <w:rFonts w:ascii="Arial" w:hAnsi="Arial" w:cs="Arial"/>
              </w:rPr>
            </w:pPr>
            <w:r>
              <w:rPr>
                <w:rFonts w:ascii="Arial" w:hAnsi="Arial" w:cs="Arial"/>
              </w:rPr>
              <w:t> </w:t>
            </w:r>
          </w:p>
        </w:tc>
      </w:tr>
      <w:tr w:rsidR="00DE1386" w14:paraId="0FF6C933" w14:textId="77777777" w:rsidTr="00C66985">
        <w:trPr>
          <w:trHeight w:val="255"/>
        </w:trPr>
        <w:tc>
          <w:tcPr>
            <w:tcW w:w="1882" w:type="dxa"/>
            <w:tcBorders>
              <w:top w:val="single" w:sz="6" w:space="0" w:color="auto"/>
              <w:left w:val="single" w:sz="6" w:space="0" w:color="auto"/>
              <w:bottom w:val="single" w:sz="6" w:space="0" w:color="auto"/>
              <w:right w:val="single" w:sz="6" w:space="0" w:color="auto"/>
            </w:tcBorders>
            <w:hideMark/>
          </w:tcPr>
          <w:p w14:paraId="0A4FCAB2" w14:textId="77777777" w:rsidR="00DE1386" w:rsidRDefault="00DE1386">
            <w:pPr>
              <w:rPr>
                <w:rFonts w:ascii="Arial" w:hAnsi="Arial" w:cs="Arial"/>
              </w:rPr>
            </w:pPr>
            <w:r>
              <w:rPr>
                <w:rFonts w:ascii="Arial" w:hAnsi="Arial" w:cs="Arial"/>
              </w:rPr>
              <w:t> </w:t>
            </w:r>
          </w:p>
        </w:tc>
        <w:tc>
          <w:tcPr>
            <w:tcW w:w="2794" w:type="dxa"/>
            <w:tcBorders>
              <w:top w:val="single" w:sz="6" w:space="0" w:color="auto"/>
              <w:left w:val="single" w:sz="6" w:space="0" w:color="auto"/>
              <w:bottom w:val="single" w:sz="6" w:space="0" w:color="auto"/>
              <w:right w:val="single" w:sz="6" w:space="0" w:color="auto"/>
            </w:tcBorders>
            <w:hideMark/>
          </w:tcPr>
          <w:p w14:paraId="321FD4F3" w14:textId="77777777" w:rsidR="00DE1386" w:rsidRDefault="00DE1386">
            <w:pPr>
              <w:rPr>
                <w:rFonts w:ascii="Arial" w:hAnsi="Arial" w:cs="Arial"/>
              </w:rPr>
            </w:pPr>
            <w:r>
              <w:rPr>
                <w:rFonts w:ascii="Arial" w:hAnsi="Arial" w:cs="Arial"/>
              </w:rPr>
              <w:t> </w:t>
            </w:r>
          </w:p>
        </w:tc>
        <w:tc>
          <w:tcPr>
            <w:tcW w:w="2335" w:type="dxa"/>
            <w:tcBorders>
              <w:top w:val="single" w:sz="6" w:space="0" w:color="auto"/>
              <w:left w:val="single" w:sz="6" w:space="0" w:color="auto"/>
              <w:bottom w:val="single" w:sz="6" w:space="0" w:color="auto"/>
              <w:right w:val="single" w:sz="6" w:space="0" w:color="auto"/>
            </w:tcBorders>
            <w:hideMark/>
          </w:tcPr>
          <w:p w14:paraId="0A39304B" w14:textId="77777777" w:rsidR="00DE1386" w:rsidRDefault="00DE1386">
            <w:pPr>
              <w:rPr>
                <w:rFonts w:ascii="Arial" w:hAnsi="Arial" w:cs="Arial"/>
              </w:rPr>
            </w:pPr>
            <w:r>
              <w:rPr>
                <w:rFonts w:ascii="Arial" w:hAnsi="Arial" w:cs="Arial"/>
              </w:rPr>
              <w:t> </w:t>
            </w:r>
          </w:p>
        </w:tc>
        <w:tc>
          <w:tcPr>
            <w:tcW w:w="2333" w:type="dxa"/>
            <w:tcBorders>
              <w:top w:val="single" w:sz="6" w:space="0" w:color="auto"/>
              <w:left w:val="single" w:sz="6" w:space="0" w:color="auto"/>
              <w:bottom w:val="single" w:sz="6" w:space="0" w:color="auto"/>
              <w:right w:val="single" w:sz="6" w:space="0" w:color="auto"/>
            </w:tcBorders>
            <w:hideMark/>
          </w:tcPr>
          <w:p w14:paraId="4EFE61B2" w14:textId="77777777" w:rsidR="00DE1386" w:rsidRDefault="00DE1386">
            <w:pPr>
              <w:rPr>
                <w:rFonts w:ascii="Arial" w:hAnsi="Arial" w:cs="Arial"/>
              </w:rPr>
            </w:pPr>
            <w:r>
              <w:rPr>
                <w:rFonts w:ascii="Arial" w:hAnsi="Arial" w:cs="Arial"/>
              </w:rPr>
              <w:t> </w:t>
            </w:r>
          </w:p>
        </w:tc>
      </w:tr>
      <w:tr w:rsidR="00DE1386" w14:paraId="7D6B8C51" w14:textId="77777777" w:rsidTr="00C66985">
        <w:trPr>
          <w:trHeight w:val="270"/>
        </w:trPr>
        <w:tc>
          <w:tcPr>
            <w:tcW w:w="1882" w:type="dxa"/>
            <w:tcBorders>
              <w:top w:val="single" w:sz="6" w:space="0" w:color="auto"/>
              <w:left w:val="single" w:sz="6" w:space="0" w:color="auto"/>
              <w:bottom w:val="single" w:sz="6" w:space="0" w:color="auto"/>
              <w:right w:val="single" w:sz="6" w:space="0" w:color="auto"/>
            </w:tcBorders>
            <w:hideMark/>
          </w:tcPr>
          <w:p w14:paraId="099173B6" w14:textId="77777777" w:rsidR="00DE1386" w:rsidRDefault="00DE1386">
            <w:pPr>
              <w:rPr>
                <w:rFonts w:ascii="Arial" w:hAnsi="Arial" w:cs="Arial"/>
              </w:rPr>
            </w:pPr>
            <w:r>
              <w:rPr>
                <w:rFonts w:ascii="Arial" w:hAnsi="Arial" w:cs="Arial"/>
              </w:rPr>
              <w:t> </w:t>
            </w:r>
          </w:p>
        </w:tc>
        <w:tc>
          <w:tcPr>
            <w:tcW w:w="2794" w:type="dxa"/>
            <w:tcBorders>
              <w:top w:val="single" w:sz="6" w:space="0" w:color="auto"/>
              <w:left w:val="single" w:sz="6" w:space="0" w:color="auto"/>
              <w:bottom w:val="single" w:sz="6" w:space="0" w:color="auto"/>
              <w:right w:val="single" w:sz="6" w:space="0" w:color="auto"/>
            </w:tcBorders>
            <w:hideMark/>
          </w:tcPr>
          <w:p w14:paraId="2C10B9DA" w14:textId="77777777" w:rsidR="00DE1386" w:rsidRDefault="00DE1386">
            <w:pPr>
              <w:rPr>
                <w:rFonts w:ascii="Arial" w:hAnsi="Arial" w:cs="Arial"/>
              </w:rPr>
            </w:pPr>
            <w:r>
              <w:rPr>
                <w:rFonts w:ascii="Arial" w:hAnsi="Arial" w:cs="Arial"/>
              </w:rPr>
              <w:t> </w:t>
            </w:r>
          </w:p>
        </w:tc>
        <w:tc>
          <w:tcPr>
            <w:tcW w:w="2335" w:type="dxa"/>
            <w:tcBorders>
              <w:top w:val="single" w:sz="6" w:space="0" w:color="auto"/>
              <w:left w:val="single" w:sz="6" w:space="0" w:color="auto"/>
              <w:bottom w:val="single" w:sz="6" w:space="0" w:color="auto"/>
              <w:right w:val="single" w:sz="6" w:space="0" w:color="auto"/>
            </w:tcBorders>
            <w:hideMark/>
          </w:tcPr>
          <w:p w14:paraId="18B6A488" w14:textId="77777777" w:rsidR="00DE1386" w:rsidRDefault="00DE1386">
            <w:pPr>
              <w:rPr>
                <w:rFonts w:ascii="Arial" w:hAnsi="Arial" w:cs="Arial"/>
              </w:rPr>
            </w:pPr>
            <w:r>
              <w:rPr>
                <w:rFonts w:ascii="Arial" w:hAnsi="Arial" w:cs="Arial"/>
              </w:rPr>
              <w:t> </w:t>
            </w:r>
          </w:p>
        </w:tc>
        <w:tc>
          <w:tcPr>
            <w:tcW w:w="2333" w:type="dxa"/>
            <w:tcBorders>
              <w:top w:val="single" w:sz="6" w:space="0" w:color="auto"/>
              <w:left w:val="single" w:sz="6" w:space="0" w:color="auto"/>
              <w:bottom w:val="single" w:sz="6" w:space="0" w:color="auto"/>
              <w:right w:val="single" w:sz="6" w:space="0" w:color="auto"/>
            </w:tcBorders>
            <w:hideMark/>
          </w:tcPr>
          <w:p w14:paraId="31D2C20F" w14:textId="77777777" w:rsidR="00DE1386" w:rsidRDefault="00DE1386">
            <w:pPr>
              <w:rPr>
                <w:rFonts w:ascii="Arial" w:hAnsi="Arial" w:cs="Arial"/>
              </w:rPr>
            </w:pPr>
            <w:r>
              <w:rPr>
                <w:rFonts w:ascii="Arial" w:hAnsi="Arial" w:cs="Arial"/>
              </w:rPr>
              <w:t> </w:t>
            </w:r>
          </w:p>
        </w:tc>
      </w:tr>
      <w:tr w:rsidR="00DE1386" w14:paraId="168FB608" w14:textId="77777777" w:rsidTr="00C66985">
        <w:trPr>
          <w:trHeight w:val="255"/>
        </w:trPr>
        <w:tc>
          <w:tcPr>
            <w:tcW w:w="1882" w:type="dxa"/>
            <w:tcBorders>
              <w:top w:val="single" w:sz="6" w:space="0" w:color="auto"/>
              <w:left w:val="single" w:sz="6" w:space="0" w:color="auto"/>
              <w:bottom w:val="single" w:sz="6" w:space="0" w:color="auto"/>
              <w:right w:val="single" w:sz="6" w:space="0" w:color="auto"/>
            </w:tcBorders>
            <w:hideMark/>
          </w:tcPr>
          <w:p w14:paraId="21F2FB96" w14:textId="77777777" w:rsidR="00DE1386" w:rsidRDefault="00DE1386">
            <w:pPr>
              <w:rPr>
                <w:rFonts w:ascii="Arial" w:hAnsi="Arial" w:cs="Arial"/>
              </w:rPr>
            </w:pPr>
            <w:r>
              <w:rPr>
                <w:rFonts w:ascii="Arial" w:hAnsi="Arial" w:cs="Arial"/>
              </w:rPr>
              <w:t> </w:t>
            </w:r>
          </w:p>
        </w:tc>
        <w:tc>
          <w:tcPr>
            <w:tcW w:w="2794" w:type="dxa"/>
            <w:tcBorders>
              <w:top w:val="single" w:sz="6" w:space="0" w:color="auto"/>
              <w:left w:val="single" w:sz="6" w:space="0" w:color="auto"/>
              <w:bottom w:val="single" w:sz="6" w:space="0" w:color="auto"/>
              <w:right w:val="single" w:sz="6" w:space="0" w:color="auto"/>
            </w:tcBorders>
            <w:hideMark/>
          </w:tcPr>
          <w:p w14:paraId="01AA5C39" w14:textId="77777777" w:rsidR="00DE1386" w:rsidRDefault="00DE1386">
            <w:pPr>
              <w:rPr>
                <w:rFonts w:ascii="Arial" w:hAnsi="Arial" w:cs="Arial"/>
              </w:rPr>
            </w:pPr>
            <w:r>
              <w:rPr>
                <w:rFonts w:ascii="Arial" w:hAnsi="Arial" w:cs="Arial"/>
              </w:rPr>
              <w:t> </w:t>
            </w:r>
          </w:p>
        </w:tc>
        <w:tc>
          <w:tcPr>
            <w:tcW w:w="2335" w:type="dxa"/>
            <w:tcBorders>
              <w:top w:val="single" w:sz="6" w:space="0" w:color="auto"/>
              <w:left w:val="single" w:sz="6" w:space="0" w:color="auto"/>
              <w:bottom w:val="single" w:sz="6" w:space="0" w:color="auto"/>
              <w:right w:val="single" w:sz="6" w:space="0" w:color="auto"/>
            </w:tcBorders>
            <w:hideMark/>
          </w:tcPr>
          <w:p w14:paraId="7FA0A90E" w14:textId="77777777" w:rsidR="00DE1386" w:rsidRDefault="00DE1386">
            <w:pPr>
              <w:rPr>
                <w:rFonts w:ascii="Arial" w:hAnsi="Arial" w:cs="Arial"/>
              </w:rPr>
            </w:pPr>
            <w:r>
              <w:rPr>
                <w:rFonts w:ascii="Arial" w:hAnsi="Arial" w:cs="Arial"/>
              </w:rPr>
              <w:t> </w:t>
            </w:r>
          </w:p>
        </w:tc>
        <w:tc>
          <w:tcPr>
            <w:tcW w:w="2333" w:type="dxa"/>
            <w:tcBorders>
              <w:top w:val="single" w:sz="6" w:space="0" w:color="auto"/>
              <w:left w:val="single" w:sz="6" w:space="0" w:color="auto"/>
              <w:bottom w:val="single" w:sz="6" w:space="0" w:color="auto"/>
              <w:right w:val="single" w:sz="6" w:space="0" w:color="auto"/>
            </w:tcBorders>
            <w:hideMark/>
          </w:tcPr>
          <w:p w14:paraId="518280B0" w14:textId="77777777" w:rsidR="00DE1386" w:rsidRDefault="00DE1386">
            <w:pPr>
              <w:rPr>
                <w:rFonts w:ascii="Arial" w:hAnsi="Arial" w:cs="Arial"/>
              </w:rPr>
            </w:pPr>
            <w:r>
              <w:rPr>
                <w:rFonts w:ascii="Arial" w:hAnsi="Arial" w:cs="Arial"/>
              </w:rPr>
              <w:t> </w:t>
            </w:r>
          </w:p>
        </w:tc>
      </w:tr>
      <w:tr w:rsidR="00DE1386" w14:paraId="752204E9" w14:textId="77777777" w:rsidTr="00C66985">
        <w:trPr>
          <w:trHeight w:val="255"/>
        </w:trPr>
        <w:tc>
          <w:tcPr>
            <w:tcW w:w="1882" w:type="dxa"/>
            <w:tcBorders>
              <w:top w:val="single" w:sz="6" w:space="0" w:color="auto"/>
              <w:left w:val="single" w:sz="6" w:space="0" w:color="auto"/>
              <w:bottom w:val="single" w:sz="6" w:space="0" w:color="auto"/>
              <w:right w:val="single" w:sz="6" w:space="0" w:color="auto"/>
            </w:tcBorders>
            <w:hideMark/>
          </w:tcPr>
          <w:p w14:paraId="22471F6F" w14:textId="77777777" w:rsidR="00DE1386" w:rsidRDefault="00DE1386">
            <w:pPr>
              <w:rPr>
                <w:rFonts w:ascii="Arial" w:hAnsi="Arial" w:cs="Arial"/>
              </w:rPr>
            </w:pPr>
            <w:r>
              <w:rPr>
                <w:rFonts w:ascii="Arial" w:hAnsi="Arial" w:cs="Arial"/>
              </w:rPr>
              <w:t> </w:t>
            </w:r>
          </w:p>
        </w:tc>
        <w:tc>
          <w:tcPr>
            <w:tcW w:w="2794" w:type="dxa"/>
            <w:tcBorders>
              <w:top w:val="single" w:sz="6" w:space="0" w:color="auto"/>
              <w:left w:val="single" w:sz="6" w:space="0" w:color="auto"/>
              <w:bottom w:val="single" w:sz="6" w:space="0" w:color="auto"/>
              <w:right w:val="single" w:sz="6" w:space="0" w:color="auto"/>
            </w:tcBorders>
            <w:hideMark/>
          </w:tcPr>
          <w:p w14:paraId="1D8DA697" w14:textId="77777777" w:rsidR="00DE1386" w:rsidRDefault="00DE1386">
            <w:pPr>
              <w:rPr>
                <w:rFonts w:ascii="Arial" w:hAnsi="Arial" w:cs="Arial"/>
              </w:rPr>
            </w:pPr>
            <w:r>
              <w:rPr>
                <w:rFonts w:ascii="Arial" w:hAnsi="Arial" w:cs="Arial"/>
              </w:rPr>
              <w:t> </w:t>
            </w:r>
          </w:p>
        </w:tc>
        <w:tc>
          <w:tcPr>
            <w:tcW w:w="2335" w:type="dxa"/>
            <w:tcBorders>
              <w:top w:val="single" w:sz="6" w:space="0" w:color="auto"/>
              <w:left w:val="single" w:sz="6" w:space="0" w:color="auto"/>
              <w:bottom w:val="single" w:sz="6" w:space="0" w:color="auto"/>
              <w:right w:val="single" w:sz="6" w:space="0" w:color="auto"/>
            </w:tcBorders>
            <w:hideMark/>
          </w:tcPr>
          <w:p w14:paraId="5E3CAA59" w14:textId="77777777" w:rsidR="00DE1386" w:rsidRDefault="00DE1386">
            <w:pPr>
              <w:rPr>
                <w:rFonts w:ascii="Arial" w:hAnsi="Arial" w:cs="Arial"/>
              </w:rPr>
            </w:pPr>
            <w:r>
              <w:rPr>
                <w:rFonts w:ascii="Arial" w:hAnsi="Arial" w:cs="Arial"/>
              </w:rPr>
              <w:t> </w:t>
            </w:r>
          </w:p>
        </w:tc>
        <w:tc>
          <w:tcPr>
            <w:tcW w:w="2333" w:type="dxa"/>
            <w:tcBorders>
              <w:top w:val="single" w:sz="6" w:space="0" w:color="auto"/>
              <w:left w:val="single" w:sz="6" w:space="0" w:color="auto"/>
              <w:bottom w:val="single" w:sz="6" w:space="0" w:color="auto"/>
              <w:right w:val="single" w:sz="6" w:space="0" w:color="auto"/>
            </w:tcBorders>
            <w:hideMark/>
          </w:tcPr>
          <w:p w14:paraId="585FFAB6" w14:textId="77777777" w:rsidR="00DE1386" w:rsidRDefault="00DE1386">
            <w:pPr>
              <w:rPr>
                <w:rFonts w:ascii="Arial" w:hAnsi="Arial" w:cs="Arial"/>
              </w:rPr>
            </w:pPr>
            <w:r>
              <w:rPr>
                <w:rFonts w:ascii="Arial" w:hAnsi="Arial" w:cs="Arial"/>
              </w:rPr>
              <w:t> </w:t>
            </w:r>
          </w:p>
        </w:tc>
      </w:tr>
    </w:tbl>
    <w:p w14:paraId="352354F5" w14:textId="77777777" w:rsidR="00DE1386" w:rsidRDefault="00DE1386" w:rsidP="00DE1386">
      <w:pPr>
        <w:rPr>
          <w:rFonts w:ascii="Arial" w:hAnsi="Arial" w:cs="Arial"/>
        </w:rPr>
      </w:pPr>
      <w:r>
        <w:rPr>
          <w:rFonts w:ascii="Arial" w:hAnsi="Arial" w:cs="Arial"/>
        </w:rPr>
        <w:t> </w:t>
      </w:r>
    </w:p>
    <w:p w14:paraId="277F0DA7" w14:textId="252C2BAC" w:rsidR="00DE1386" w:rsidRPr="00DE1386" w:rsidRDefault="00DE1386" w:rsidP="00DE1386">
      <w:pPr>
        <w:spacing w:after="0"/>
        <w:rPr>
          <w:rStyle w:val="normaltextrun"/>
          <w:color w:val="003087"/>
          <w:sz w:val="28"/>
          <w:szCs w:val="60"/>
          <w:shd w:val="clear" w:color="auto" w:fill="FFFFFF"/>
        </w:rPr>
      </w:pPr>
      <w:r w:rsidRPr="00DE1386">
        <w:rPr>
          <w:rStyle w:val="normaltextrun"/>
          <w:rFonts w:ascii="Arial" w:hAnsi="Arial" w:cs="Arial"/>
          <w:color w:val="003087"/>
          <w:sz w:val="28"/>
          <w:szCs w:val="60"/>
          <w:shd w:val="clear" w:color="auto" w:fill="FFFFFF"/>
        </w:rPr>
        <w:t xml:space="preserve">Potential </w:t>
      </w:r>
      <w:r>
        <w:rPr>
          <w:rStyle w:val="normaltextrun"/>
          <w:rFonts w:ascii="Arial" w:hAnsi="Arial" w:cs="Arial"/>
          <w:color w:val="003087"/>
          <w:sz w:val="28"/>
          <w:szCs w:val="60"/>
          <w:shd w:val="clear" w:color="auto" w:fill="FFFFFF"/>
        </w:rPr>
        <w:t>S</w:t>
      </w:r>
      <w:r w:rsidRPr="00DE1386">
        <w:rPr>
          <w:rStyle w:val="normaltextrun"/>
          <w:rFonts w:ascii="Arial" w:hAnsi="Arial" w:cs="Arial"/>
          <w:color w:val="003087"/>
          <w:sz w:val="28"/>
          <w:szCs w:val="60"/>
          <w:shd w:val="clear" w:color="auto" w:fill="FFFFFF"/>
        </w:rPr>
        <w:t xml:space="preserve">uppliers or </w:t>
      </w:r>
      <w:r>
        <w:rPr>
          <w:rStyle w:val="normaltextrun"/>
          <w:rFonts w:ascii="Arial" w:hAnsi="Arial" w:cs="Arial"/>
          <w:color w:val="003087"/>
          <w:sz w:val="28"/>
          <w:szCs w:val="60"/>
          <w:shd w:val="clear" w:color="auto" w:fill="FFFFFF"/>
        </w:rPr>
        <w:t>C</w:t>
      </w:r>
      <w:r w:rsidRPr="00DE1386">
        <w:rPr>
          <w:rStyle w:val="normaltextrun"/>
          <w:rFonts w:ascii="Arial" w:hAnsi="Arial" w:cs="Arial"/>
          <w:color w:val="003087"/>
          <w:sz w:val="28"/>
          <w:szCs w:val="60"/>
          <w:shd w:val="clear" w:color="auto" w:fill="FFFFFF"/>
        </w:rPr>
        <w:t>lients  </w:t>
      </w:r>
    </w:p>
    <w:p w14:paraId="503B808E" w14:textId="2B76624D" w:rsidR="00DE1386" w:rsidRDefault="00DE1386" w:rsidP="00DE1386">
      <w:pPr>
        <w:spacing w:after="0"/>
      </w:pPr>
      <w:r>
        <w:rPr>
          <w:rFonts w:ascii="Arial" w:hAnsi="Arial" w:cs="Arial"/>
        </w:rPr>
        <w:t>List the potential suppliers your organization is considering working with that will be exhibiting at Exchange2</w:t>
      </w:r>
      <w:r w:rsidR="00800C7F">
        <w:rPr>
          <w:rFonts w:ascii="Arial" w:hAnsi="Arial" w:cs="Arial"/>
        </w:rPr>
        <w:t>5</w:t>
      </w:r>
      <w:r>
        <w:rPr>
          <w:rFonts w:ascii="Arial" w:hAnsi="Arial" w:cs="Arial"/>
        </w:rPr>
        <w:t xml:space="preserve"> and your goals for interactions with them while attending the event. </w:t>
      </w:r>
    </w:p>
    <w:p w14:paraId="15BFACF8" w14:textId="77777777" w:rsidR="00DE1386" w:rsidRDefault="00DE1386" w:rsidP="00DE1386">
      <w:pPr>
        <w:spacing w:after="0"/>
        <w:rPr>
          <w:rFonts w:ascii="Arial" w:hAnsi="Arial" w:cs="Arial"/>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2"/>
        <w:gridCol w:w="2808"/>
        <w:gridCol w:w="2329"/>
        <w:gridCol w:w="2325"/>
      </w:tblGrid>
      <w:tr w:rsidR="00DE1386" w14:paraId="1B311C66" w14:textId="77777777" w:rsidTr="00C66985">
        <w:trPr>
          <w:trHeight w:val="525"/>
        </w:trPr>
        <w:tc>
          <w:tcPr>
            <w:tcW w:w="1882" w:type="dxa"/>
            <w:tcBorders>
              <w:top w:val="single" w:sz="6" w:space="0" w:color="auto"/>
              <w:left w:val="single" w:sz="6" w:space="0" w:color="auto"/>
              <w:bottom w:val="single" w:sz="6" w:space="0" w:color="auto"/>
              <w:right w:val="single" w:sz="6" w:space="0" w:color="auto"/>
            </w:tcBorders>
            <w:vAlign w:val="center"/>
            <w:hideMark/>
          </w:tcPr>
          <w:p w14:paraId="755B505A" w14:textId="28A738CF" w:rsidR="00DE1386" w:rsidRDefault="00DE1386">
            <w:pPr>
              <w:spacing w:after="0"/>
              <w:jc w:val="center"/>
              <w:rPr>
                <w:rStyle w:val="normaltextrun"/>
                <w:color w:val="003087"/>
                <w:szCs w:val="60"/>
                <w:shd w:val="clear" w:color="auto" w:fill="FFFFFF"/>
              </w:rPr>
            </w:pPr>
            <w:r>
              <w:rPr>
                <w:rStyle w:val="normaltextrun"/>
                <w:rFonts w:ascii="Arial" w:hAnsi="Arial" w:cs="Arial"/>
                <w:color w:val="003087"/>
                <w:szCs w:val="60"/>
                <w:shd w:val="clear" w:color="auto" w:fill="FFFFFF"/>
              </w:rPr>
              <w:t>Supplier</w:t>
            </w:r>
            <w:r w:rsidR="004063E8">
              <w:rPr>
                <w:rStyle w:val="normaltextrun"/>
                <w:rFonts w:ascii="Arial" w:hAnsi="Arial" w:cs="Arial"/>
                <w:color w:val="003087"/>
                <w:szCs w:val="60"/>
                <w:shd w:val="clear" w:color="auto" w:fill="FFFFFF"/>
              </w:rPr>
              <w:t>/C</w:t>
            </w:r>
            <w:r>
              <w:rPr>
                <w:rStyle w:val="normaltextrun"/>
                <w:rFonts w:ascii="Arial" w:hAnsi="Arial" w:cs="Arial"/>
                <w:color w:val="003087"/>
                <w:szCs w:val="60"/>
                <w:shd w:val="clear" w:color="auto" w:fill="FFFFFF"/>
              </w:rPr>
              <w:t>lient</w:t>
            </w:r>
          </w:p>
        </w:tc>
        <w:tc>
          <w:tcPr>
            <w:tcW w:w="2808" w:type="dxa"/>
            <w:tcBorders>
              <w:top w:val="single" w:sz="6" w:space="0" w:color="auto"/>
              <w:left w:val="single" w:sz="6" w:space="0" w:color="auto"/>
              <w:bottom w:val="single" w:sz="6" w:space="0" w:color="auto"/>
              <w:right w:val="single" w:sz="6" w:space="0" w:color="auto"/>
            </w:tcBorders>
            <w:vAlign w:val="center"/>
            <w:hideMark/>
          </w:tcPr>
          <w:p w14:paraId="4B26779E" w14:textId="1E4391EF" w:rsidR="00DE1386" w:rsidRDefault="004063E8">
            <w:pPr>
              <w:spacing w:after="0"/>
              <w:jc w:val="center"/>
              <w:rPr>
                <w:rStyle w:val="normaltextrun"/>
                <w:rFonts w:ascii="Arial" w:hAnsi="Arial" w:cs="Arial"/>
                <w:color w:val="003087"/>
                <w:szCs w:val="60"/>
                <w:shd w:val="clear" w:color="auto" w:fill="FFFFFF"/>
              </w:rPr>
            </w:pPr>
            <w:r>
              <w:rPr>
                <w:rStyle w:val="normaltextrun"/>
                <w:rFonts w:ascii="Arial" w:hAnsi="Arial" w:cs="Arial"/>
                <w:color w:val="003087"/>
                <w:szCs w:val="60"/>
                <w:shd w:val="clear" w:color="auto" w:fill="FFFFFF"/>
              </w:rPr>
              <w:t>Partnership Goal</w:t>
            </w:r>
          </w:p>
        </w:tc>
        <w:tc>
          <w:tcPr>
            <w:tcW w:w="2329" w:type="dxa"/>
            <w:tcBorders>
              <w:top w:val="single" w:sz="6" w:space="0" w:color="auto"/>
              <w:left w:val="single" w:sz="6" w:space="0" w:color="auto"/>
              <w:bottom w:val="single" w:sz="6" w:space="0" w:color="auto"/>
              <w:right w:val="single" w:sz="6" w:space="0" w:color="auto"/>
            </w:tcBorders>
            <w:vAlign w:val="center"/>
            <w:hideMark/>
          </w:tcPr>
          <w:p w14:paraId="1DC7CA08" w14:textId="47B2AA54" w:rsidR="00DE1386" w:rsidRDefault="004063E8">
            <w:pPr>
              <w:spacing w:after="0"/>
              <w:jc w:val="center"/>
              <w:rPr>
                <w:rStyle w:val="normaltextrun"/>
                <w:rFonts w:ascii="Arial" w:hAnsi="Arial" w:cs="Arial"/>
                <w:color w:val="003087"/>
                <w:szCs w:val="60"/>
                <w:shd w:val="clear" w:color="auto" w:fill="FFFFFF"/>
              </w:rPr>
            </w:pPr>
            <w:r>
              <w:rPr>
                <w:rStyle w:val="normaltextrun"/>
                <w:rFonts w:ascii="Arial" w:hAnsi="Arial" w:cs="Arial"/>
                <w:color w:val="003087"/>
                <w:szCs w:val="60"/>
                <w:shd w:val="clear" w:color="auto" w:fill="FFFFFF"/>
              </w:rPr>
              <w:t>Product or Education</w:t>
            </w:r>
          </w:p>
        </w:tc>
        <w:tc>
          <w:tcPr>
            <w:tcW w:w="2325" w:type="dxa"/>
            <w:tcBorders>
              <w:top w:val="single" w:sz="6" w:space="0" w:color="auto"/>
              <w:left w:val="single" w:sz="6" w:space="0" w:color="auto"/>
              <w:bottom w:val="single" w:sz="6" w:space="0" w:color="auto"/>
              <w:right w:val="single" w:sz="6" w:space="0" w:color="auto"/>
            </w:tcBorders>
            <w:vAlign w:val="center"/>
            <w:hideMark/>
          </w:tcPr>
          <w:p w14:paraId="149E6263" w14:textId="23DD7662" w:rsidR="00DE1386" w:rsidRDefault="004063E8">
            <w:pPr>
              <w:spacing w:after="0"/>
              <w:jc w:val="center"/>
              <w:rPr>
                <w:rStyle w:val="normaltextrun"/>
                <w:rFonts w:ascii="Arial" w:hAnsi="Arial" w:cs="Arial"/>
                <w:color w:val="003087"/>
                <w:szCs w:val="60"/>
                <w:shd w:val="clear" w:color="auto" w:fill="FFFFFF"/>
              </w:rPr>
            </w:pPr>
            <w:r>
              <w:rPr>
                <w:rStyle w:val="normaltextrun"/>
                <w:rFonts w:ascii="Arial" w:hAnsi="Arial" w:cs="Arial"/>
                <w:color w:val="003087"/>
                <w:szCs w:val="60"/>
                <w:shd w:val="clear" w:color="auto" w:fill="FFFFFF"/>
              </w:rPr>
              <w:t>Solution</w:t>
            </w:r>
          </w:p>
        </w:tc>
      </w:tr>
      <w:tr w:rsidR="00DE1386" w14:paraId="52222F69" w14:textId="77777777" w:rsidTr="00C66985">
        <w:trPr>
          <w:trHeight w:val="270"/>
        </w:trPr>
        <w:tc>
          <w:tcPr>
            <w:tcW w:w="1882" w:type="dxa"/>
            <w:tcBorders>
              <w:top w:val="single" w:sz="6" w:space="0" w:color="auto"/>
              <w:left w:val="single" w:sz="6" w:space="0" w:color="auto"/>
              <w:bottom w:val="single" w:sz="6" w:space="0" w:color="auto"/>
              <w:right w:val="single" w:sz="6" w:space="0" w:color="auto"/>
            </w:tcBorders>
            <w:hideMark/>
          </w:tcPr>
          <w:p w14:paraId="461B43E1" w14:textId="77777777" w:rsidR="00DE1386" w:rsidRDefault="00DE1386">
            <w:r>
              <w:rPr>
                <w:rFonts w:ascii="Arial" w:hAnsi="Arial" w:cs="Arial"/>
              </w:rPr>
              <w:t> </w:t>
            </w:r>
          </w:p>
        </w:tc>
        <w:tc>
          <w:tcPr>
            <w:tcW w:w="2808" w:type="dxa"/>
            <w:tcBorders>
              <w:top w:val="single" w:sz="6" w:space="0" w:color="auto"/>
              <w:left w:val="single" w:sz="6" w:space="0" w:color="auto"/>
              <w:bottom w:val="single" w:sz="6" w:space="0" w:color="auto"/>
              <w:right w:val="single" w:sz="6" w:space="0" w:color="auto"/>
            </w:tcBorders>
            <w:hideMark/>
          </w:tcPr>
          <w:p w14:paraId="1F07EBE0" w14:textId="77777777" w:rsidR="00DE1386" w:rsidRDefault="00DE1386">
            <w:pPr>
              <w:rPr>
                <w:rFonts w:ascii="Arial" w:hAnsi="Arial" w:cs="Arial"/>
              </w:rPr>
            </w:pPr>
            <w:r>
              <w:rPr>
                <w:rFonts w:ascii="Arial" w:hAnsi="Arial" w:cs="Arial"/>
              </w:rPr>
              <w:t> </w:t>
            </w:r>
          </w:p>
        </w:tc>
        <w:tc>
          <w:tcPr>
            <w:tcW w:w="2329" w:type="dxa"/>
            <w:tcBorders>
              <w:top w:val="single" w:sz="6" w:space="0" w:color="auto"/>
              <w:left w:val="single" w:sz="6" w:space="0" w:color="auto"/>
              <w:bottom w:val="single" w:sz="6" w:space="0" w:color="auto"/>
              <w:right w:val="single" w:sz="6" w:space="0" w:color="auto"/>
            </w:tcBorders>
            <w:hideMark/>
          </w:tcPr>
          <w:p w14:paraId="0DF0C1C0" w14:textId="77777777" w:rsidR="00DE1386" w:rsidRDefault="00DE1386">
            <w:pPr>
              <w:rPr>
                <w:rFonts w:ascii="Arial" w:hAnsi="Arial" w:cs="Arial"/>
              </w:rPr>
            </w:pPr>
            <w:r>
              <w:rPr>
                <w:rFonts w:ascii="Arial" w:hAnsi="Arial" w:cs="Arial"/>
              </w:rPr>
              <w:t> </w:t>
            </w:r>
          </w:p>
        </w:tc>
        <w:tc>
          <w:tcPr>
            <w:tcW w:w="2325" w:type="dxa"/>
            <w:tcBorders>
              <w:top w:val="single" w:sz="6" w:space="0" w:color="auto"/>
              <w:left w:val="single" w:sz="6" w:space="0" w:color="auto"/>
              <w:bottom w:val="single" w:sz="6" w:space="0" w:color="auto"/>
              <w:right w:val="single" w:sz="6" w:space="0" w:color="auto"/>
            </w:tcBorders>
            <w:hideMark/>
          </w:tcPr>
          <w:p w14:paraId="6845A044" w14:textId="77777777" w:rsidR="00DE1386" w:rsidRDefault="00DE1386">
            <w:pPr>
              <w:rPr>
                <w:rFonts w:ascii="Arial" w:hAnsi="Arial" w:cs="Arial"/>
              </w:rPr>
            </w:pPr>
            <w:r>
              <w:rPr>
                <w:rFonts w:ascii="Arial" w:hAnsi="Arial" w:cs="Arial"/>
              </w:rPr>
              <w:t> </w:t>
            </w:r>
          </w:p>
        </w:tc>
      </w:tr>
      <w:tr w:rsidR="00DE1386" w14:paraId="15AC741C" w14:textId="77777777" w:rsidTr="00C66985">
        <w:trPr>
          <w:trHeight w:val="255"/>
        </w:trPr>
        <w:tc>
          <w:tcPr>
            <w:tcW w:w="1882" w:type="dxa"/>
            <w:tcBorders>
              <w:top w:val="single" w:sz="6" w:space="0" w:color="auto"/>
              <w:left w:val="single" w:sz="6" w:space="0" w:color="auto"/>
              <w:bottom w:val="single" w:sz="6" w:space="0" w:color="auto"/>
              <w:right w:val="single" w:sz="6" w:space="0" w:color="auto"/>
            </w:tcBorders>
            <w:hideMark/>
          </w:tcPr>
          <w:p w14:paraId="0481BFC4" w14:textId="77777777" w:rsidR="00DE1386" w:rsidRDefault="00DE1386">
            <w:pPr>
              <w:rPr>
                <w:rFonts w:ascii="Arial" w:hAnsi="Arial" w:cs="Arial"/>
              </w:rPr>
            </w:pPr>
            <w:r>
              <w:rPr>
                <w:rFonts w:ascii="Arial" w:hAnsi="Arial" w:cs="Arial"/>
              </w:rPr>
              <w:t> </w:t>
            </w:r>
          </w:p>
        </w:tc>
        <w:tc>
          <w:tcPr>
            <w:tcW w:w="2808" w:type="dxa"/>
            <w:tcBorders>
              <w:top w:val="single" w:sz="6" w:space="0" w:color="auto"/>
              <w:left w:val="single" w:sz="6" w:space="0" w:color="auto"/>
              <w:bottom w:val="single" w:sz="6" w:space="0" w:color="auto"/>
              <w:right w:val="single" w:sz="6" w:space="0" w:color="auto"/>
            </w:tcBorders>
            <w:hideMark/>
          </w:tcPr>
          <w:p w14:paraId="00A675E8" w14:textId="77777777" w:rsidR="00DE1386" w:rsidRDefault="00DE1386">
            <w:pPr>
              <w:rPr>
                <w:rFonts w:ascii="Arial" w:hAnsi="Arial" w:cs="Arial"/>
              </w:rPr>
            </w:pPr>
            <w:r>
              <w:rPr>
                <w:rFonts w:ascii="Arial" w:hAnsi="Arial" w:cs="Arial"/>
              </w:rPr>
              <w:t> </w:t>
            </w:r>
          </w:p>
        </w:tc>
        <w:tc>
          <w:tcPr>
            <w:tcW w:w="2329" w:type="dxa"/>
            <w:tcBorders>
              <w:top w:val="single" w:sz="6" w:space="0" w:color="auto"/>
              <w:left w:val="single" w:sz="6" w:space="0" w:color="auto"/>
              <w:bottom w:val="single" w:sz="6" w:space="0" w:color="auto"/>
              <w:right w:val="single" w:sz="6" w:space="0" w:color="auto"/>
            </w:tcBorders>
            <w:hideMark/>
          </w:tcPr>
          <w:p w14:paraId="0D060580" w14:textId="77777777" w:rsidR="00DE1386" w:rsidRDefault="00DE1386">
            <w:pPr>
              <w:rPr>
                <w:rFonts w:ascii="Arial" w:hAnsi="Arial" w:cs="Arial"/>
              </w:rPr>
            </w:pPr>
            <w:r>
              <w:rPr>
                <w:rFonts w:ascii="Arial" w:hAnsi="Arial" w:cs="Arial"/>
              </w:rPr>
              <w:t> </w:t>
            </w:r>
          </w:p>
        </w:tc>
        <w:tc>
          <w:tcPr>
            <w:tcW w:w="2325" w:type="dxa"/>
            <w:tcBorders>
              <w:top w:val="single" w:sz="6" w:space="0" w:color="auto"/>
              <w:left w:val="single" w:sz="6" w:space="0" w:color="auto"/>
              <w:bottom w:val="single" w:sz="6" w:space="0" w:color="auto"/>
              <w:right w:val="single" w:sz="6" w:space="0" w:color="auto"/>
            </w:tcBorders>
            <w:hideMark/>
          </w:tcPr>
          <w:p w14:paraId="3B0DA62A" w14:textId="77777777" w:rsidR="00DE1386" w:rsidRDefault="00DE1386">
            <w:pPr>
              <w:rPr>
                <w:rFonts w:ascii="Arial" w:hAnsi="Arial" w:cs="Arial"/>
              </w:rPr>
            </w:pPr>
            <w:r>
              <w:rPr>
                <w:rFonts w:ascii="Arial" w:hAnsi="Arial" w:cs="Arial"/>
              </w:rPr>
              <w:t> </w:t>
            </w:r>
          </w:p>
        </w:tc>
      </w:tr>
      <w:tr w:rsidR="00DE1386" w14:paraId="7B3BD211" w14:textId="77777777" w:rsidTr="00C66985">
        <w:trPr>
          <w:trHeight w:val="270"/>
        </w:trPr>
        <w:tc>
          <w:tcPr>
            <w:tcW w:w="1882" w:type="dxa"/>
            <w:tcBorders>
              <w:top w:val="single" w:sz="6" w:space="0" w:color="auto"/>
              <w:left w:val="single" w:sz="6" w:space="0" w:color="auto"/>
              <w:bottom w:val="single" w:sz="6" w:space="0" w:color="auto"/>
              <w:right w:val="single" w:sz="6" w:space="0" w:color="auto"/>
            </w:tcBorders>
            <w:hideMark/>
          </w:tcPr>
          <w:p w14:paraId="13EF260C" w14:textId="77777777" w:rsidR="00DE1386" w:rsidRDefault="00DE1386">
            <w:pPr>
              <w:rPr>
                <w:rFonts w:ascii="Arial" w:hAnsi="Arial" w:cs="Arial"/>
              </w:rPr>
            </w:pPr>
            <w:r>
              <w:rPr>
                <w:rFonts w:ascii="Arial" w:hAnsi="Arial" w:cs="Arial"/>
              </w:rPr>
              <w:t> </w:t>
            </w:r>
          </w:p>
        </w:tc>
        <w:tc>
          <w:tcPr>
            <w:tcW w:w="2808" w:type="dxa"/>
            <w:tcBorders>
              <w:top w:val="single" w:sz="6" w:space="0" w:color="auto"/>
              <w:left w:val="single" w:sz="6" w:space="0" w:color="auto"/>
              <w:bottom w:val="single" w:sz="6" w:space="0" w:color="auto"/>
              <w:right w:val="single" w:sz="6" w:space="0" w:color="auto"/>
            </w:tcBorders>
            <w:hideMark/>
          </w:tcPr>
          <w:p w14:paraId="589365F6" w14:textId="77777777" w:rsidR="00DE1386" w:rsidRDefault="00DE1386">
            <w:pPr>
              <w:rPr>
                <w:rFonts w:ascii="Arial" w:hAnsi="Arial" w:cs="Arial"/>
              </w:rPr>
            </w:pPr>
            <w:r>
              <w:rPr>
                <w:rFonts w:ascii="Arial" w:hAnsi="Arial" w:cs="Arial"/>
              </w:rPr>
              <w:t> </w:t>
            </w:r>
          </w:p>
        </w:tc>
        <w:tc>
          <w:tcPr>
            <w:tcW w:w="2329" w:type="dxa"/>
            <w:tcBorders>
              <w:top w:val="single" w:sz="6" w:space="0" w:color="auto"/>
              <w:left w:val="single" w:sz="6" w:space="0" w:color="auto"/>
              <w:bottom w:val="single" w:sz="6" w:space="0" w:color="auto"/>
              <w:right w:val="single" w:sz="6" w:space="0" w:color="auto"/>
            </w:tcBorders>
            <w:hideMark/>
          </w:tcPr>
          <w:p w14:paraId="29BB72C6" w14:textId="77777777" w:rsidR="00DE1386" w:rsidRDefault="00DE1386">
            <w:pPr>
              <w:rPr>
                <w:rFonts w:ascii="Arial" w:hAnsi="Arial" w:cs="Arial"/>
              </w:rPr>
            </w:pPr>
            <w:r>
              <w:rPr>
                <w:rFonts w:ascii="Arial" w:hAnsi="Arial" w:cs="Arial"/>
              </w:rPr>
              <w:t> </w:t>
            </w:r>
          </w:p>
        </w:tc>
        <w:tc>
          <w:tcPr>
            <w:tcW w:w="2325" w:type="dxa"/>
            <w:tcBorders>
              <w:top w:val="single" w:sz="6" w:space="0" w:color="auto"/>
              <w:left w:val="single" w:sz="6" w:space="0" w:color="auto"/>
              <w:bottom w:val="single" w:sz="6" w:space="0" w:color="auto"/>
              <w:right w:val="single" w:sz="6" w:space="0" w:color="auto"/>
            </w:tcBorders>
            <w:hideMark/>
          </w:tcPr>
          <w:p w14:paraId="172ED8B2" w14:textId="77777777" w:rsidR="00DE1386" w:rsidRDefault="00DE1386">
            <w:pPr>
              <w:rPr>
                <w:rFonts w:ascii="Arial" w:hAnsi="Arial" w:cs="Arial"/>
              </w:rPr>
            </w:pPr>
            <w:r>
              <w:rPr>
                <w:rFonts w:ascii="Arial" w:hAnsi="Arial" w:cs="Arial"/>
              </w:rPr>
              <w:t> </w:t>
            </w:r>
          </w:p>
        </w:tc>
      </w:tr>
      <w:tr w:rsidR="00DE1386" w14:paraId="0DE6A31E" w14:textId="77777777" w:rsidTr="00C66985">
        <w:trPr>
          <w:trHeight w:val="255"/>
        </w:trPr>
        <w:tc>
          <w:tcPr>
            <w:tcW w:w="1882" w:type="dxa"/>
            <w:tcBorders>
              <w:top w:val="single" w:sz="6" w:space="0" w:color="auto"/>
              <w:left w:val="single" w:sz="6" w:space="0" w:color="auto"/>
              <w:bottom w:val="single" w:sz="6" w:space="0" w:color="auto"/>
              <w:right w:val="single" w:sz="6" w:space="0" w:color="auto"/>
            </w:tcBorders>
            <w:hideMark/>
          </w:tcPr>
          <w:p w14:paraId="40F6D93A" w14:textId="77777777" w:rsidR="00DE1386" w:rsidRDefault="00DE1386">
            <w:pPr>
              <w:rPr>
                <w:rFonts w:ascii="Arial" w:hAnsi="Arial" w:cs="Arial"/>
              </w:rPr>
            </w:pPr>
            <w:r>
              <w:rPr>
                <w:rFonts w:ascii="Arial" w:hAnsi="Arial" w:cs="Arial"/>
              </w:rPr>
              <w:t> </w:t>
            </w:r>
          </w:p>
        </w:tc>
        <w:tc>
          <w:tcPr>
            <w:tcW w:w="2808" w:type="dxa"/>
            <w:tcBorders>
              <w:top w:val="single" w:sz="6" w:space="0" w:color="auto"/>
              <w:left w:val="single" w:sz="6" w:space="0" w:color="auto"/>
              <w:bottom w:val="single" w:sz="6" w:space="0" w:color="auto"/>
              <w:right w:val="single" w:sz="6" w:space="0" w:color="auto"/>
            </w:tcBorders>
            <w:hideMark/>
          </w:tcPr>
          <w:p w14:paraId="58F85412" w14:textId="77777777" w:rsidR="00DE1386" w:rsidRDefault="00DE1386">
            <w:pPr>
              <w:rPr>
                <w:rFonts w:ascii="Arial" w:hAnsi="Arial" w:cs="Arial"/>
              </w:rPr>
            </w:pPr>
            <w:r>
              <w:rPr>
                <w:rFonts w:ascii="Arial" w:hAnsi="Arial" w:cs="Arial"/>
              </w:rPr>
              <w:t> </w:t>
            </w:r>
          </w:p>
        </w:tc>
        <w:tc>
          <w:tcPr>
            <w:tcW w:w="2329" w:type="dxa"/>
            <w:tcBorders>
              <w:top w:val="single" w:sz="6" w:space="0" w:color="auto"/>
              <w:left w:val="single" w:sz="6" w:space="0" w:color="auto"/>
              <w:bottom w:val="single" w:sz="6" w:space="0" w:color="auto"/>
              <w:right w:val="single" w:sz="6" w:space="0" w:color="auto"/>
            </w:tcBorders>
            <w:hideMark/>
          </w:tcPr>
          <w:p w14:paraId="49BE13C0" w14:textId="77777777" w:rsidR="00DE1386" w:rsidRDefault="00DE1386">
            <w:pPr>
              <w:rPr>
                <w:rFonts w:ascii="Arial" w:hAnsi="Arial" w:cs="Arial"/>
              </w:rPr>
            </w:pPr>
            <w:r>
              <w:rPr>
                <w:rFonts w:ascii="Arial" w:hAnsi="Arial" w:cs="Arial"/>
              </w:rPr>
              <w:t> </w:t>
            </w:r>
          </w:p>
        </w:tc>
        <w:tc>
          <w:tcPr>
            <w:tcW w:w="2325" w:type="dxa"/>
            <w:tcBorders>
              <w:top w:val="single" w:sz="6" w:space="0" w:color="auto"/>
              <w:left w:val="single" w:sz="6" w:space="0" w:color="auto"/>
              <w:bottom w:val="single" w:sz="6" w:space="0" w:color="auto"/>
              <w:right w:val="single" w:sz="6" w:space="0" w:color="auto"/>
            </w:tcBorders>
            <w:hideMark/>
          </w:tcPr>
          <w:p w14:paraId="1C088518" w14:textId="77777777" w:rsidR="00DE1386" w:rsidRDefault="00DE1386">
            <w:pPr>
              <w:rPr>
                <w:rFonts w:ascii="Arial" w:hAnsi="Arial" w:cs="Arial"/>
              </w:rPr>
            </w:pPr>
            <w:r>
              <w:rPr>
                <w:rFonts w:ascii="Arial" w:hAnsi="Arial" w:cs="Arial"/>
              </w:rPr>
              <w:t> </w:t>
            </w:r>
          </w:p>
        </w:tc>
      </w:tr>
      <w:tr w:rsidR="00DE1386" w14:paraId="78D6D9E6" w14:textId="77777777" w:rsidTr="00C66985">
        <w:trPr>
          <w:trHeight w:val="255"/>
        </w:trPr>
        <w:tc>
          <w:tcPr>
            <w:tcW w:w="1882" w:type="dxa"/>
            <w:tcBorders>
              <w:top w:val="single" w:sz="6" w:space="0" w:color="auto"/>
              <w:left w:val="single" w:sz="6" w:space="0" w:color="auto"/>
              <w:bottom w:val="single" w:sz="6" w:space="0" w:color="auto"/>
              <w:right w:val="single" w:sz="6" w:space="0" w:color="auto"/>
            </w:tcBorders>
            <w:hideMark/>
          </w:tcPr>
          <w:p w14:paraId="640C6E9E" w14:textId="77777777" w:rsidR="00DE1386" w:rsidRDefault="00DE1386">
            <w:pPr>
              <w:rPr>
                <w:rFonts w:ascii="Arial" w:hAnsi="Arial" w:cs="Arial"/>
              </w:rPr>
            </w:pPr>
            <w:r>
              <w:rPr>
                <w:rFonts w:ascii="Arial" w:hAnsi="Arial" w:cs="Arial"/>
              </w:rPr>
              <w:t> </w:t>
            </w:r>
          </w:p>
        </w:tc>
        <w:tc>
          <w:tcPr>
            <w:tcW w:w="2808" w:type="dxa"/>
            <w:tcBorders>
              <w:top w:val="single" w:sz="6" w:space="0" w:color="auto"/>
              <w:left w:val="single" w:sz="6" w:space="0" w:color="auto"/>
              <w:bottom w:val="single" w:sz="6" w:space="0" w:color="auto"/>
              <w:right w:val="single" w:sz="6" w:space="0" w:color="auto"/>
            </w:tcBorders>
            <w:hideMark/>
          </w:tcPr>
          <w:p w14:paraId="4BFC907E" w14:textId="77777777" w:rsidR="00DE1386" w:rsidRDefault="00DE1386">
            <w:pPr>
              <w:rPr>
                <w:rFonts w:ascii="Arial" w:hAnsi="Arial" w:cs="Arial"/>
              </w:rPr>
            </w:pPr>
            <w:r>
              <w:rPr>
                <w:rFonts w:ascii="Arial" w:hAnsi="Arial" w:cs="Arial"/>
              </w:rPr>
              <w:t> </w:t>
            </w:r>
          </w:p>
        </w:tc>
        <w:tc>
          <w:tcPr>
            <w:tcW w:w="2329" w:type="dxa"/>
            <w:tcBorders>
              <w:top w:val="single" w:sz="6" w:space="0" w:color="auto"/>
              <w:left w:val="single" w:sz="6" w:space="0" w:color="auto"/>
              <w:bottom w:val="single" w:sz="6" w:space="0" w:color="auto"/>
              <w:right w:val="single" w:sz="6" w:space="0" w:color="auto"/>
            </w:tcBorders>
            <w:hideMark/>
          </w:tcPr>
          <w:p w14:paraId="33401D99" w14:textId="77777777" w:rsidR="00DE1386" w:rsidRDefault="00DE1386">
            <w:pPr>
              <w:rPr>
                <w:rFonts w:ascii="Arial" w:hAnsi="Arial" w:cs="Arial"/>
              </w:rPr>
            </w:pPr>
            <w:r>
              <w:rPr>
                <w:rFonts w:ascii="Arial" w:hAnsi="Arial" w:cs="Arial"/>
              </w:rPr>
              <w:t> </w:t>
            </w:r>
          </w:p>
        </w:tc>
        <w:tc>
          <w:tcPr>
            <w:tcW w:w="2325" w:type="dxa"/>
            <w:tcBorders>
              <w:top w:val="single" w:sz="6" w:space="0" w:color="auto"/>
              <w:left w:val="single" w:sz="6" w:space="0" w:color="auto"/>
              <w:bottom w:val="single" w:sz="6" w:space="0" w:color="auto"/>
              <w:right w:val="single" w:sz="6" w:space="0" w:color="auto"/>
            </w:tcBorders>
            <w:hideMark/>
          </w:tcPr>
          <w:p w14:paraId="3DBC38AB" w14:textId="77777777" w:rsidR="00DE1386" w:rsidRDefault="00DE1386">
            <w:pPr>
              <w:rPr>
                <w:rFonts w:ascii="Arial" w:hAnsi="Arial" w:cs="Arial"/>
              </w:rPr>
            </w:pPr>
            <w:r>
              <w:rPr>
                <w:rFonts w:ascii="Arial" w:hAnsi="Arial" w:cs="Arial"/>
              </w:rPr>
              <w:t> </w:t>
            </w:r>
          </w:p>
        </w:tc>
      </w:tr>
    </w:tbl>
    <w:p w14:paraId="65724E54" w14:textId="77777777" w:rsidR="00DE1386" w:rsidRDefault="00DE1386" w:rsidP="00DE1386">
      <w:pPr>
        <w:rPr>
          <w:rFonts w:ascii="Arial" w:hAnsi="Arial" w:cs="Arial"/>
        </w:rPr>
      </w:pPr>
    </w:p>
    <w:p w14:paraId="527D3BD9" w14:textId="296DC37C" w:rsidR="00DE1386" w:rsidRPr="00DE1386" w:rsidRDefault="00DE1386" w:rsidP="00DE1386"/>
    <w:p w14:paraId="72F122BE" w14:textId="27CEC3CB" w:rsidR="00DE1386" w:rsidRPr="00DE1386" w:rsidRDefault="00DE1386" w:rsidP="00DE1386"/>
    <w:p w14:paraId="7323B51B" w14:textId="77777777" w:rsidR="00DE1386" w:rsidRDefault="00DE1386" w:rsidP="00DE1386">
      <w:pPr>
        <w:spacing w:after="0"/>
        <w:rPr>
          <w:rStyle w:val="normaltextrun"/>
          <w:rFonts w:ascii="Arial" w:hAnsi="Arial" w:cs="Arial"/>
          <w:b/>
          <w:color w:val="9D2235"/>
          <w:sz w:val="28"/>
          <w:szCs w:val="28"/>
          <w:shd w:val="clear" w:color="auto" w:fill="FFFFFF"/>
        </w:rPr>
      </w:pPr>
    </w:p>
    <w:p w14:paraId="3ABEB935" w14:textId="77777777" w:rsidR="00D61660" w:rsidRDefault="00D61660" w:rsidP="00DE1386">
      <w:pPr>
        <w:spacing w:after="0"/>
        <w:rPr>
          <w:rStyle w:val="normaltextrun"/>
          <w:rFonts w:ascii="Arial" w:hAnsi="Arial" w:cs="Arial"/>
          <w:b/>
          <w:color w:val="003087"/>
          <w:sz w:val="28"/>
          <w:szCs w:val="28"/>
          <w:shd w:val="clear" w:color="auto" w:fill="FFFFFF"/>
        </w:rPr>
      </w:pPr>
    </w:p>
    <w:p w14:paraId="7CF4CBCF" w14:textId="77777777" w:rsidR="00D61660" w:rsidRDefault="00D61660" w:rsidP="00DE1386">
      <w:pPr>
        <w:spacing w:after="0"/>
        <w:rPr>
          <w:rStyle w:val="normaltextrun"/>
          <w:rFonts w:ascii="Arial" w:hAnsi="Arial" w:cs="Arial"/>
          <w:b/>
          <w:color w:val="003087"/>
          <w:sz w:val="28"/>
          <w:szCs w:val="28"/>
          <w:shd w:val="clear" w:color="auto" w:fill="FFFFFF"/>
        </w:rPr>
      </w:pPr>
    </w:p>
    <w:p w14:paraId="4EE489FD" w14:textId="77777777" w:rsidR="00D61660" w:rsidRDefault="00D61660" w:rsidP="00DE1386">
      <w:pPr>
        <w:spacing w:after="0"/>
        <w:rPr>
          <w:rStyle w:val="normaltextrun"/>
          <w:rFonts w:ascii="Arial" w:hAnsi="Arial" w:cs="Arial"/>
          <w:b/>
          <w:color w:val="003087"/>
          <w:sz w:val="28"/>
          <w:szCs w:val="28"/>
          <w:shd w:val="clear" w:color="auto" w:fill="FFFFFF"/>
        </w:rPr>
      </w:pPr>
    </w:p>
    <w:p w14:paraId="67299F08" w14:textId="77777777" w:rsidR="00D61660" w:rsidRDefault="00D61660" w:rsidP="00DE1386">
      <w:pPr>
        <w:spacing w:after="0"/>
        <w:rPr>
          <w:rStyle w:val="normaltextrun"/>
          <w:rFonts w:ascii="Arial" w:hAnsi="Arial" w:cs="Arial"/>
          <w:b/>
          <w:color w:val="003087"/>
          <w:sz w:val="28"/>
          <w:szCs w:val="28"/>
          <w:shd w:val="clear" w:color="auto" w:fill="FFFFFF"/>
        </w:rPr>
      </w:pPr>
    </w:p>
    <w:p w14:paraId="3CBFE0A5" w14:textId="308E88FA" w:rsidR="00DE1386" w:rsidRPr="00D61660" w:rsidRDefault="00DE1386" w:rsidP="00DE1386">
      <w:pPr>
        <w:spacing w:after="0"/>
        <w:rPr>
          <w:rStyle w:val="normaltextrun"/>
          <w:rFonts w:ascii="Arial" w:hAnsi="Arial" w:cs="Arial"/>
          <w:b/>
          <w:color w:val="003087"/>
          <w:sz w:val="28"/>
          <w:szCs w:val="28"/>
          <w:shd w:val="clear" w:color="auto" w:fill="FFFFFF"/>
        </w:rPr>
      </w:pPr>
      <w:r w:rsidRPr="00D61660">
        <w:rPr>
          <w:rStyle w:val="normaltextrun"/>
          <w:rFonts w:ascii="Arial" w:hAnsi="Arial" w:cs="Arial"/>
          <w:b/>
          <w:color w:val="003087"/>
          <w:sz w:val="28"/>
          <w:szCs w:val="28"/>
          <w:shd w:val="clear" w:color="auto" w:fill="FFFFFF"/>
        </w:rPr>
        <w:t>Justification Letter Template </w:t>
      </w:r>
    </w:p>
    <w:p w14:paraId="2819F6B4" w14:textId="04164527" w:rsidR="00DE1386" w:rsidRDefault="00DE1386" w:rsidP="00DE1386">
      <w:pPr>
        <w:spacing w:after="0"/>
      </w:pPr>
      <w:r>
        <w:rPr>
          <w:rFonts w:ascii="Arial" w:hAnsi="Arial" w:cs="Arial"/>
          <w:b/>
          <w:bCs/>
          <w:i/>
          <w:iCs/>
        </w:rPr>
        <w:t>How to use</w:t>
      </w:r>
      <w:r>
        <w:rPr>
          <w:rFonts w:ascii="Arial" w:hAnsi="Arial" w:cs="Arial"/>
          <w:i/>
          <w:iCs/>
        </w:rPr>
        <w:t xml:space="preserve">: </w:t>
      </w:r>
      <w:r>
        <w:rPr>
          <w:rFonts w:ascii="Arial" w:hAnsi="Arial" w:cs="Arial"/>
        </w:rPr>
        <w:t xml:space="preserve">Update all highlighted sections using the information you formulated in worksheets #1 and #2 to customize this letter for your </w:t>
      </w:r>
      <w:r w:rsidR="00DE00C2">
        <w:rPr>
          <w:rFonts w:ascii="Arial" w:hAnsi="Arial" w:cs="Arial"/>
        </w:rPr>
        <w:t>supervisor</w:t>
      </w:r>
      <w:r>
        <w:rPr>
          <w:rFonts w:ascii="Arial" w:hAnsi="Arial" w:cs="Arial"/>
        </w:rPr>
        <w:t>. Make sure to delete anything that is not applicable to you (these instructions included) and remove the highlights before you send.  </w:t>
      </w:r>
    </w:p>
    <w:p w14:paraId="071A2C4A" w14:textId="77777777" w:rsidR="00DE1386" w:rsidRDefault="00DE1386" w:rsidP="00DE1386">
      <w:pPr>
        <w:spacing w:after="0"/>
        <w:rPr>
          <w:rFonts w:ascii="Arial" w:hAnsi="Arial" w:cs="Arial"/>
        </w:rPr>
      </w:pPr>
    </w:p>
    <w:p w14:paraId="1221BEA5" w14:textId="412659B0" w:rsidR="00DE1386" w:rsidRDefault="00DE1386" w:rsidP="00DE1386">
      <w:pPr>
        <w:spacing w:after="0"/>
        <w:rPr>
          <w:rFonts w:ascii="Arial" w:hAnsi="Arial" w:cs="Arial"/>
        </w:rPr>
      </w:pPr>
      <w:r>
        <w:rPr>
          <w:rFonts w:ascii="Arial" w:hAnsi="Arial" w:cs="Arial"/>
          <w:highlight w:val="yellow"/>
        </w:rPr>
        <w:t>&lt;</w:t>
      </w:r>
      <w:r w:rsidR="00D61660">
        <w:rPr>
          <w:rFonts w:ascii="Arial" w:hAnsi="Arial" w:cs="Arial"/>
          <w:highlight w:val="yellow"/>
        </w:rPr>
        <w:t>Date</w:t>
      </w:r>
      <w:r>
        <w:rPr>
          <w:rFonts w:ascii="Arial" w:hAnsi="Arial" w:cs="Arial"/>
          <w:highlight w:val="yellow"/>
        </w:rPr>
        <w:t>&gt; </w:t>
      </w:r>
      <w:r>
        <w:rPr>
          <w:rFonts w:ascii="Arial" w:hAnsi="Arial" w:cs="Arial"/>
        </w:rPr>
        <w:t> </w:t>
      </w:r>
    </w:p>
    <w:p w14:paraId="339B766A" w14:textId="3B745566" w:rsidR="00DE1386" w:rsidRDefault="00DE1386" w:rsidP="00DE1386">
      <w:pPr>
        <w:spacing w:after="0"/>
        <w:rPr>
          <w:rFonts w:ascii="Arial" w:hAnsi="Arial" w:cs="Arial"/>
        </w:rPr>
      </w:pPr>
      <w:r>
        <w:rPr>
          <w:rFonts w:ascii="Arial" w:hAnsi="Arial" w:cs="Arial"/>
        </w:rPr>
        <w:t xml:space="preserve">Dear </w:t>
      </w:r>
      <w:r>
        <w:rPr>
          <w:rFonts w:ascii="Arial" w:hAnsi="Arial" w:cs="Arial"/>
          <w:highlight w:val="yellow"/>
        </w:rPr>
        <w:t>&lt;</w:t>
      </w:r>
      <w:r w:rsidR="00D61660">
        <w:rPr>
          <w:rFonts w:ascii="Arial" w:hAnsi="Arial" w:cs="Arial"/>
          <w:highlight w:val="yellow"/>
        </w:rPr>
        <w:t>Supervisor’s Name</w:t>
      </w:r>
      <w:r>
        <w:rPr>
          <w:rFonts w:ascii="Arial" w:hAnsi="Arial" w:cs="Arial"/>
          <w:highlight w:val="yellow"/>
        </w:rPr>
        <w:t>&gt;</w:t>
      </w:r>
      <w:r>
        <w:rPr>
          <w:rFonts w:ascii="Arial" w:hAnsi="Arial" w:cs="Arial"/>
        </w:rPr>
        <w:t>,</w:t>
      </w:r>
    </w:p>
    <w:p w14:paraId="6E1A9C5E" w14:textId="77777777" w:rsidR="00DE1386" w:rsidRDefault="00DE1386" w:rsidP="00DE1386">
      <w:pPr>
        <w:spacing w:after="0"/>
        <w:rPr>
          <w:rFonts w:ascii="Arial" w:hAnsi="Arial" w:cs="Arial"/>
        </w:rPr>
      </w:pPr>
      <w:r>
        <w:rPr>
          <w:rFonts w:ascii="Arial" w:hAnsi="Arial" w:cs="Arial"/>
        </w:rPr>
        <w:t>  </w:t>
      </w:r>
    </w:p>
    <w:p w14:paraId="0DEDB684" w14:textId="313AF96C" w:rsidR="00DE1386" w:rsidRDefault="00DE1386" w:rsidP="00DE1386">
      <w:pPr>
        <w:spacing w:after="0"/>
        <w:rPr>
          <w:rFonts w:ascii="Arial" w:hAnsi="Arial" w:cs="Arial"/>
        </w:rPr>
      </w:pPr>
      <w:r>
        <w:rPr>
          <w:rFonts w:ascii="Arial" w:hAnsi="Arial" w:cs="Arial"/>
        </w:rPr>
        <w:t>I am seeking your support for my attendance at</w:t>
      </w:r>
      <w:r w:rsidR="000575B8">
        <w:rPr>
          <w:rFonts w:ascii="Arial" w:hAnsi="Arial" w:cs="Arial"/>
        </w:rPr>
        <w:t xml:space="preserve"> the</w:t>
      </w:r>
      <w:r>
        <w:rPr>
          <w:rFonts w:ascii="Arial" w:hAnsi="Arial" w:cs="Arial"/>
        </w:rPr>
        <w:t xml:space="preserve"> </w:t>
      </w:r>
      <w:r>
        <w:rPr>
          <w:rFonts w:ascii="Arial" w:hAnsi="Arial" w:cs="Arial"/>
          <w:b/>
          <w:bCs/>
        </w:rPr>
        <w:t>Exchange2</w:t>
      </w:r>
      <w:r w:rsidR="00971D6F">
        <w:rPr>
          <w:rFonts w:ascii="Arial" w:hAnsi="Arial" w:cs="Arial"/>
          <w:b/>
          <w:bCs/>
        </w:rPr>
        <w:t>5</w:t>
      </w:r>
      <w:r>
        <w:rPr>
          <w:rFonts w:ascii="Arial" w:hAnsi="Arial" w:cs="Arial"/>
          <w:b/>
          <w:bCs/>
        </w:rPr>
        <w:t xml:space="preserve"> Summit</w:t>
      </w:r>
      <w:r>
        <w:rPr>
          <w:rFonts w:ascii="Arial" w:hAnsi="Arial" w:cs="Arial"/>
        </w:rPr>
        <w:t xml:space="preserve">. The Exchange is the EVS (Environmental Services) profession’s most respected educational program, bringing together health </w:t>
      </w:r>
      <w:bookmarkStart w:id="1" w:name="_Int_T7eQk6qm"/>
      <w:r>
        <w:rPr>
          <w:rFonts w:ascii="Arial" w:hAnsi="Arial" w:cs="Arial"/>
        </w:rPr>
        <w:t>care professionals</w:t>
      </w:r>
      <w:bookmarkEnd w:id="1"/>
      <w:r>
        <w:rPr>
          <w:rFonts w:ascii="Arial" w:hAnsi="Arial" w:cs="Arial"/>
        </w:rPr>
        <w:t xml:space="preserve"> to discuss urgent and emerging trends </w:t>
      </w:r>
      <w:r w:rsidR="00B511C4">
        <w:rPr>
          <w:rFonts w:ascii="Arial" w:hAnsi="Arial" w:cs="Arial"/>
        </w:rPr>
        <w:t>in the field,</w:t>
      </w:r>
      <w:r>
        <w:rPr>
          <w:rFonts w:ascii="Arial" w:hAnsi="Arial" w:cs="Arial"/>
        </w:rPr>
        <w:t xml:space="preserve"> including staffing, quality, safety, and infection prevention and control. </w:t>
      </w:r>
      <w:r w:rsidR="00B511C4">
        <w:rPr>
          <w:rFonts w:ascii="Arial" w:hAnsi="Arial" w:cs="Arial"/>
        </w:rPr>
        <w:t>The Exchange Education &amp; Solution Summit</w:t>
      </w:r>
      <w:r>
        <w:rPr>
          <w:rFonts w:ascii="Arial" w:hAnsi="Arial" w:cs="Arial"/>
        </w:rPr>
        <w:t xml:space="preserve"> brings together an extensive group of like</w:t>
      </w:r>
      <w:r w:rsidR="00B511C4">
        <w:rPr>
          <w:rFonts w:ascii="Arial" w:hAnsi="Arial" w:cs="Arial"/>
        </w:rPr>
        <w:t>-</w:t>
      </w:r>
      <w:r>
        <w:rPr>
          <w:rFonts w:ascii="Arial" w:hAnsi="Arial" w:cs="Arial"/>
        </w:rPr>
        <w:t xml:space="preserve">minded health care decision-makers to connect with suppliers, clinical leaders, policy professionals and other aligned stakeholders. This year’s program is being held </w:t>
      </w:r>
      <w:r w:rsidR="00971D6F">
        <w:rPr>
          <w:rFonts w:ascii="Arial" w:hAnsi="Arial" w:cs="Arial"/>
          <w:b/>
          <w:bCs/>
        </w:rPr>
        <w:t>June</w:t>
      </w:r>
      <w:r>
        <w:rPr>
          <w:rFonts w:ascii="Arial" w:hAnsi="Arial" w:cs="Arial"/>
          <w:b/>
          <w:bCs/>
        </w:rPr>
        <w:t xml:space="preserve"> </w:t>
      </w:r>
      <w:r w:rsidR="00971D6F">
        <w:rPr>
          <w:rFonts w:ascii="Arial" w:hAnsi="Arial" w:cs="Arial"/>
          <w:b/>
          <w:bCs/>
        </w:rPr>
        <w:t>8</w:t>
      </w:r>
      <w:r>
        <w:rPr>
          <w:rFonts w:ascii="Arial" w:hAnsi="Arial" w:cs="Arial"/>
          <w:b/>
          <w:bCs/>
        </w:rPr>
        <w:t xml:space="preserve"> – J</w:t>
      </w:r>
      <w:r w:rsidR="00971D6F">
        <w:rPr>
          <w:rFonts w:ascii="Arial" w:hAnsi="Arial" w:cs="Arial"/>
          <w:b/>
          <w:bCs/>
        </w:rPr>
        <w:t>une</w:t>
      </w:r>
      <w:r>
        <w:rPr>
          <w:rFonts w:ascii="Arial" w:hAnsi="Arial" w:cs="Arial"/>
          <w:b/>
          <w:bCs/>
        </w:rPr>
        <w:t xml:space="preserve"> </w:t>
      </w:r>
      <w:r w:rsidR="00971D6F">
        <w:rPr>
          <w:rFonts w:ascii="Arial" w:hAnsi="Arial" w:cs="Arial"/>
          <w:b/>
          <w:bCs/>
        </w:rPr>
        <w:t>11</w:t>
      </w:r>
      <w:r>
        <w:rPr>
          <w:rFonts w:ascii="Arial" w:hAnsi="Arial" w:cs="Arial"/>
          <w:b/>
          <w:bCs/>
        </w:rPr>
        <w:t xml:space="preserve"> in </w:t>
      </w:r>
      <w:r w:rsidR="00971D6F">
        <w:rPr>
          <w:rFonts w:ascii="Arial" w:hAnsi="Arial" w:cs="Arial"/>
          <w:b/>
          <w:bCs/>
        </w:rPr>
        <w:t>Columbus</w:t>
      </w:r>
      <w:r>
        <w:rPr>
          <w:rFonts w:ascii="Arial" w:hAnsi="Arial" w:cs="Arial"/>
        </w:rPr>
        <w:t>.  </w:t>
      </w:r>
    </w:p>
    <w:p w14:paraId="423A0475" w14:textId="1DA2D455" w:rsidR="00DE1386" w:rsidRPr="005C592F" w:rsidRDefault="00DE1386" w:rsidP="005C592F">
      <w:pPr>
        <w:spacing w:after="0"/>
        <w:rPr>
          <w:rFonts w:ascii="Arial" w:hAnsi="Arial" w:cs="Arial"/>
        </w:rPr>
      </w:pPr>
      <w:r>
        <w:rPr>
          <w:rFonts w:ascii="Arial" w:hAnsi="Arial" w:cs="Arial"/>
        </w:rPr>
        <w:t> </w:t>
      </w:r>
    </w:p>
    <w:p w14:paraId="518C58A0" w14:textId="4E51E9EA" w:rsidR="00D61660" w:rsidRPr="00D61660" w:rsidRDefault="00D61660" w:rsidP="00D61660">
      <w:pPr>
        <w:spacing w:after="0"/>
        <w:rPr>
          <w:rStyle w:val="normaltextrun"/>
          <w:rFonts w:ascii="Arial" w:hAnsi="Arial" w:cs="Arial"/>
          <w:b/>
          <w:bCs/>
          <w:color w:val="003087"/>
          <w:sz w:val="28"/>
          <w:szCs w:val="60"/>
          <w:shd w:val="clear" w:color="auto" w:fill="FFFFFF"/>
        </w:rPr>
      </w:pPr>
      <w:r w:rsidRPr="00D61660">
        <w:rPr>
          <w:rStyle w:val="normaltextrun"/>
          <w:rFonts w:ascii="Arial" w:hAnsi="Arial" w:cs="Arial"/>
          <w:b/>
          <w:bCs/>
          <w:color w:val="003087"/>
          <w:sz w:val="28"/>
          <w:szCs w:val="60"/>
          <w:shd w:val="clear" w:color="auto" w:fill="FFFFFF"/>
        </w:rPr>
        <w:t>Attendance Benefits </w:t>
      </w:r>
    </w:p>
    <w:p w14:paraId="2AEA0242" w14:textId="4B8AA433" w:rsidR="00D61660" w:rsidRPr="00E25B7A" w:rsidRDefault="00D61660" w:rsidP="00D61660">
      <w:pPr>
        <w:spacing w:after="0"/>
        <w:rPr>
          <w:rFonts w:ascii="Arial" w:hAnsi="Arial" w:cs="Arial"/>
          <w:color w:val="003087"/>
          <w:sz w:val="28"/>
          <w:szCs w:val="28"/>
        </w:rPr>
      </w:pPr>
      <w:r w:rsidRPr="00D61660">
        <w:rPr>
          <w:rFonts w:ascii="Arial" w:hAnsi="Arial" w:cs="Arial"/>
          <w:color w:val="003087"/>
          <w:sz w:val="28"/>
          <w:szCs w:val="28"/>
        </w:rPr>
        <w:t xml:space="preserve">Gaining Insights </w:t>
      </w:r>
      <w:r w:rsidR="000271E1">
        <w:rPr>
          <w:rFonts w:ascii="Arial" w:hAnsi="Arial" w:cs="Arial"/>
          <w:color w:val="003087"/>
          <w:sz w:val="28"/>
          <w:szCs w:val="28"/>
        </w:rPr>
        <w:t>on Compliance and Environment</w:t>
      </w:r>
      <w:r w:rsidR="00052EA9">
        <w:rPr>
          <w:rFonts w:ascii="Arial" w:hAnsi="Arial" w:cs="Arial"/>
          <w:color w:val="003087"/>
          <w:sz w:val="28"/>
          <w:szCs w:val="28"/>
        </w:rPr>
        <w:t>al</w:t>
      </w:r>
      <w:r w:rsidR="000271E1">
        <w:rPr>
          <w:rFonts w:ascii="Arial" w:hAnsi="Arial" w:cs="Arial"/>
          <w:color w:val="003087"/>
          <w:sz w:val="28"/>
          <w:szCs w:val="28"/>
        </w:rPr>
        <w:t xml:space="preserve"> Changes </w:t>
      </w:r>
      <w:r w:rsidRPr="00D61660">
        <w:rPr>
          <w:rFonts w:ascii="Arial" w:hAnsi="Arial" w:cs="Arial"/>
          <w:color w:val="003087"/>
          <w:sz w:val="28"/>
          <w:szCs w:val="28"/>
        </w:rPr>
        <w:t>Important to Our Organization  </w:t>
      </w:r>
    </w:p>
    <w:p w14:paraId="6E657843" w14:textId="645B8465" w:rsidR="00D61660" w:rsidRDefault="00143924" w:rsidP="00D61660">
      <w:pPr>
        <w:spacing w:after="0"/>
        <w:rPr>
          <w:rFonts w:ascii="Arial" w:hAnsi="Arial" w:cs="Arial"/>
        </w:rPr>
      </w:pPr>
      <w:r>
        <w:rPr>
          <w:rFonts w:ascii="Arial" w:hAnsi="Arial" w:cs="Arial"/>
        </w:rPr>
        <w:t xml:space="preserve">In the highly regulated </w:t>
      </w:r>
      <w:r w:rsidR="00C05A52">
        <w:rPr>
          <w:rFonts w:ascii="Arial" w:hAnsi="Arial" w:cs="Arial"/>
        </w:rPr>
        <w:t>field</w:t>
      </w:r>
      <w:r>
        <w:rPr>
          <w:rFonts w:ascii="Arial" w:hAnsi="Arial" w:cs="Arial"/>
        </w:rPr>
        <w:t xml:space="preserve"> of health care environmental services, face time with </w:t>
      </w:r>
      <w:r w:rsidR="003550E6">
        <w:rPr>
          <w:rFonts w:ascii="Arial" w:hAnsi="Arial" w:cs="Arial"/>
        </w:rPr>
        <w:t xml:space="preserve">regulatory experts is integral to effectively navigating our organization’s compliance activities. No other event connects its attendees with such a wide array of experts </w:t>
      </w:r>
      <w:r w:rsidR="008432FF">
        <w:rPr>
          <w:rFonts w:ascii="Arial" w:hAnsi="Arial" w:cs="Arial"/>
        </w:rPr>
        <w:t>from organizations such as</w:t>
      </w:r>
      <w:r w:rsidR="00FE47AD">
        <w:rPr>
          <w:rFonts w:ascii="Arial" w:hAnsi="Arial" w:cs="Arial"/>
        </w:rPr>
        <w:t xml:space="preserve"> Centers for Disease Control and Prevention, The Joint Commission,</w:t>
      </w:r>
      <w:r w:rsidR="00F30F30">
        <w:rPr>
          <w:rFonts w:ascii="Arial" w:hAnsi="Arial" w:cs="Arial"/>
        </w:rPr>
        <w:t xml:space="preserve"> </w:t>
      </w:r>
      <w:r w:rsidR="00713476">
        <w:rPr>
          <w:rFonts w:ascii="Arial" w:hAnsi="Arial" w:cs="Arial"/>
        </w:rPr>
        <w:t>Department of Veterans Affairs</w:t>
      </w:r>
      <w:r w:rsidR="00CD5B28">
        <w:rPr>
          <w:rFonts w:ascii="Arial" w:hAnsi="Arial" w:cs="Arial"/>
        </w:rPr>
        <w:t xml:space="preserve"> and AHE. </w:t>
      </w:r>
      <w:r w:rsidR="00D61660">
        <w:rPr>
          <w:rFonts w:ascii="Arial" w:hAnsi="Arial" w:cs="Arial"/>
        </w:rPr>
        <w:t xml:space="preserve">My participation at this event will give me an opportunity to discuss and strategize our challenges related to </w:t>
      </w:r>
      <w:r w:rsidR="00D61660">
        <w:rPr>
          <w:rFonts w:ascii="Arial" w:hAnsi="Arial" w:cs="Arial"/>
          <w:highlight w:val="yellow"/>
        </w:rPr>
        <w:t>&lt;</w:t>
      </w:r>
      <w:r w:rsidR="006E5D68">
        <w:rPr>
          <w:rFonts w:ascii="Arial" w:hAnsi="Arial" w:cs="Arial"/>
          <w:highlight w:val="yellow"/>
        </w:rPr>
        <w:t>Insert Applicable Challenge</w:t>
      </w:r>
      <w:r w:rsidR="006E5D68" w:rsidRPr="006E5D68">
        <w:rPr>
          <w:rFonts w:ascii="Arial" w:hAnsi="Arial" w:cs="Arial"/>
          <w:highlight w:val="yellow"/>
        </w:rPr>
        <w:t>&gt;</w:t>
      </w:r>
      <w:r w:rsidR="006E5D68">
        <w:rPr>
          <w:rFonts w:ascii="Arial" w:hAnsi="Arial" w:cs="Arial"/>
        </w:rPr>
        <w:t xml:space="preserve"> </w:t>
      </w:r>
      <w:r w:rsidR="00D61660">
        <w:rPr>
          <w:rFonts w:ascii="Arial" w:hAnsi="Arial" w:cs="Arial"/>
        </w:rPr>
        <w:t xml:space="preserve">with </w:t>
      </w:r>
      <w:r w:rsidR="00FA30FC">
        <w:rPr>
          <w:rFonts w:ascii="Arial" w:hAnsi="Arial" w:cs="Arial"/>
        </w:rPr>
        <w:t xml:space="preserve">leaders in the field. </w:t>
      </w:r>
    </w:p>
    <w:p w14:paraId="45C39DD2" w14:textId="77777777" w:rsidR="00D61660" w:rsidRDefault="00D61660" w:rsidP="00D61660">
      <w:pPr>
        <w:spacing w:after="0"/>
        <w:rPr>
          <w:rFonts w:ascii="Arial" w:hAnsi="Arial" w:cs="Arial"/>
        </w:rPr>
      </w:pPr>
      <w:r>
        <w:rPr>
          <w:rFonts w:ascii="Arial" w:hAnsi="Arial" w:cs="Arial"/>
        </w:rPr>
        <w:t> </w:t>
      </w:r>
    </w:p>
    <w:p w14:paraId="7C8A6850" w14:textId="77777777" w:rsidR="00D61660" w:rsidRDefault="00D61660" w:rsidP="00D61660">
      <w:pPr>
        <w:spacing w:after="0"/>
        <w:rPr>
          <w:rFonts w:ascii="Arial" w:hAnsi="Arial" w:cs="Arial"/>
        </w:rPr>
      </w:pPr>
      <w:r>
        <w:rPr>
          <w:rFonts w:ascii="Arial" w:hAnsi="Arial" w:cs="Arial"/>
        </w:rPr>
        <w:t> </w:t>
      </w:r>
    </w:p>
    <w:p w14:paraId="64D0BBE6" w14:textId="77777777" w:rsidR="00D61660" w:rsidRPr="00D61660" w:rsidRDefault="00D61660" w:rsidP="00D61660">
      <w:pPr>
        <w:spacing w:after="0"/>
        <w:rPr>
          <w:rStyle w:val="normaltextrun"/>
          <w:color w:val="003087"/>
          <w:sz w:val="28"/>
          <w:szCs w:val="60"/>
          <w:shd w:val="clear" w:color="auto" w:fill="FFFFFF"/>
        </w:rPr>
      </w:pPr>
      <w:r w:rsidRPr="00D61660">
        <w:rPr>
          <w:rStyle w:val="normaltextrun"/>
          <w:rFonts w:ascii="Arial" w:hAnsi="Arial" w:cs="Arial"/>
          <w:color w:val="003087"/>
          <w:sz w:val="28"/>
          <w:szCs w:val="60"/>
          <w:shd w:val="clear" w:color="auto" w:fill="FFFFFF"/>
        </w:rPr>
        <w:t>Extending Our Organization’s Learning &amp; Development Dollars  </w:t>
      </w:r>
    </w:p>
    <w:p w14:paraId="36C543B1" w14:textId="38D895D2" w:rsidR="00D61660" w:rsidRDefault="00D61660" w:rsidP="00D61660">
      <w:pPr>
        <w:spacing w:after="0"/>
        <w:rPr>
          <w:highlight w:val="cyan"/>
        </w:rPr>
      </w:pPr>
      <w:r>
        <w:rPr>
          <w:rFonts w:ascii="Arial" w:hAnsi="Arial" w:cs="Arial"/>
        </w:rPr>
        <w:t>By registering for Exchange2</w:t>
      </w:r>
      <w:r w:rsidR="00971D6F">
        <w:rPr>
          <w:rFonts w:ascii="Arial" w:hAnsi="Arial" w:cs="Arial"/>
        </w:rPr>
        <w:t>5</w:t>
      </w:r>
      <w:r>
        <w:rPr>
          <w:rFonts w:ascii="Arial" w:hAnsi="Arial" w:cs="Arial"/>
        </w:rPr>
        <w:t xml:space="preserve"> Summit, I will be able to attain at least </w:t>
      </w:r>
      <w:r w:rsidR="00B511C4">
        <w:rPr>
          <w:rFonts w:ascii="Arial" w:hAnsi="Arial" w:cs="Arial"/>
        </w:rPr>
        <w:t>13</w:t>
      </w:r>
      <w:r>
        <w:rPr>
          <w:rFonts w:ascii="Arial" w:hAnsi="Arial" w:cs="Arial"/>
        </w:rPr>
        <w:t xml:space="preserve"> CEUs (Continuing Education Units) by attending sessions in targeted learning tracks such as operations and staffing, </w:t>
      </w:r>
      <w:r w:rsidR="005B710A">
        <w:rPr>
          <w:rFonts w:ascii="Arial" w:hAnsi="Arial" w:cs="Arial"/>
        </w:rPr>
        <w:t>leadership</w:t>
      </w:r>
      <w:r>
        <w:rPr>
          <w:rFonts w:ascii="Arial" w:hAnsi="Arial" w:cs="Arial"/>
        </w:rPr>
        <w:t>, infection prevention, and technology and innovation</w:t>
      </w:r>
      <w:r w:rsidR="005B710A">
        <w:rPr>
          <w:rFonts w:ascii="Arial" w:hAnsi="Arial" w:cs="Arial"/>
        </w:rPr>
        <w:t xml:space="preserve">. </w:t>
      </w:r>
    </w:p>
    <w:p w14:paraId="48C2AEAC" w14:textId="77777777" w:rsidR="00D61660" w:rsidRDefault="00D61660" w:rsidP="00D61660">
      <w:pPr>
        <w:spacing w:after="0"/>
        <w:rPr>
          <w:rFonts w:ascii="Arial" w:hAnsi="Arial" w:cs="Arial"/>
        </w:rPr>
      </w:pPr>
      <w:r>
        <w:rPr>
          <w:rFonts w:ascii="Arial" w:hAnsi="Arial" w:cs="Arial"/>
        </w:rPr>
        <w:t>  </w:t>
      </w:r>
    </w:p>
    <w:p w14:paraId="6FB3E05C" w14:textId="29BF27BF" w:rsidR="00D61660" w:rsidRDefault="00D61660" w:rsidP="00D61660">
      <w:pPr>
        <w:spacing w:after="0"/>
        <w:rPr>
          <w:rFonts w:ascii="Arial" w:hAnsi="Arial" w:cs="Arial"/>
        </w:rPr>
      </w:pPr>
      <w:r>
        <w:rPr>
          <w:rFonts w:ascii="Arial" w:hAnsi="Arial" w:cs="Arial"/>
        </w:rPr>
        <w:t xml:space="preserve">Specifically, I am looking forward to learning more about </w:t>
      </w:r>
      <w:r>
        <w:rPr>
          <w:rFonts w:ascii="Arial" w:hAnsi="Arial" w:cs="Arial"/>
          <w:i/>
          <w:iCs/>
          <w:highlight w:val="yellow"/>
        </w:rPr>
        <w:t>&lt;</w:t>
      </w:r>
      <w:r w:rsidR="00C84A5D">
        <w:rPr>
          <w:rFonts w:ascii="Arial" w:hAnsi="Arial" w:cs="Arial"/>
          <w:highlight w:val="yellow"/>
        </w:rPr>
        <w:t>Insert Learning Objective</w:t>
      </w:r>
      <w:r w:rsidR="005B710A">
        <w:rPr>
          <w:rFonts w:ascii="Arial" w:hAnsi="Arial" w:cs="Arial"/>
          <w:highlight w:val="yellow"/>
        </w:rPr>
        <w:t xml:space="preserve"> or Session</w:t>
      </w:r>
      <w:r>
        <w:rPr>
          <w:rFonts w:ascii="Arial" w:hAnsi="Arial" w:cs="Arial"/>
          <w:i/>
          <w:iCs/>
          <w:highlight w:val="yellow"/>
        </w:rPr>
        <w:t>&gt;</w:t>
      </w:r>
      <w:r>
        <w:rPr>
          <w:rFonts w:ascii="Arial" w:hAnsi="Arial" w:cs="Arial"/>
        </w:rPr>
        <w:t xml:space="preserve"> which will help me be more effective at </w:t>
      </w:r>
      <w:r>
        <w:rPr>
          <w:rFonts w:ascii="Arial" w:hAnsi="Arial" w:cs="Arial"/>
          <w:i/>
          <w:iCs/>
          <w:highlight w:val="yellow"/>
        </w:rPr>
        <w:t>&lt;</w:t>
      </w:r>
      <w:r w:rsidR="00351AF9">
        <w:rPr>
          <w:rFonts w:ascii="Arial" w:hAnsi="Arial" w:cs="Arial"/>
          <w:highlight w:val="yellow"/>
        </w:rPr>
        <w:t>Insert Specific Project or Responsibility</w:t>
      </w:r>
      <w:r>
        <w:rPr>
          <w:rFonts w:ascii="Arial" w:hAnsi="Arial" w:cs="Arial"/>
          <w:i/>
          <w:iCs/>
          <w:highlight w:val="yellow"/>
        </w:rPr>
        <w:t>&gt;</w:t>
      </w:r>
      <w:r>
        <w:rPr>
          <w:rFonts w:ascii="Arial" w:hAnsi="Arial" w:cs="Arial"/>
        </w:rPr>
        <w:t>.   </w:t>
      </w:r>
    </w:p>
    <w:p w14:paraId="62B32E7E" w14:textId="77777777" w:rsidR="00D61660" w:rsidRDefault="00D61660" w:rsidP="00D61660">
      <w:pPr>
        <w:spacing w:after="0"/>
        <w:rPr>
          <w:rFonts w:ascii="Arial" w:hAnsi="Arial" w:cs="Arial"/>
        </w:rPr>
      </w:pPr>
      <w:r>
        <w:rPr>
          <w:rFonts w:ascii="Arial" w:hAnsi="Arial" w:cs="Arial"/>
        </w:rPr>
        <w:t>  </w:t>
      </w:r>
    </w:p>
    <w:p w14:paraId="0F0B8865" w14:textId="40F84F93" w:rsidR="00D61660" w:rsidRDefault="00D61660" w:rsidP="00D61660">
      <w:pPr>
        <w:spacing w:after="0"/>
        <w:rPr>
          <w:rFonts w:ascii="Arial" w:hAnsi="Arial" w:cs="Arial"/>
        </w:rPr>
      </w:pPr>
      <w:r>
        <w:rPr>
          <w:rFonts w:ascii="Arial" w:hAnsi="Arial" w:cs="Arial"/>
        </w:rPr>
        <w:t>I am also committed to bringing knowledge back to our team, with the Exchange</w:t>
      </w:r>
      <w:r w:rsidR="00C84A5D">
        <w:rPr>
          <w:rFonts w:ascii="Arial" w:hAnsi="Arial" w:cs="Arial"/>
        </w:rPr>
        <w:t>2</w:t>
      </w:r>
      <w:r w:rsidR="00971D6F">
        <w:rPr>
          <w:rFonts w:ascii="Arial" w:hAnsi="Arial" w:cs="Arial"/>
        </w:rPr>
        <w:t>5</w:t>
      </w:r>
      <w:r w:rsidR="00C84A5D">
        <w:rPr>
          <w:rFonts w:ascii="Arial" w:hAnsi="Arial" w:cs="Arial"/>
        </w:rPr>
        <w:t xml:space="preserve"> Summit</w:t>
      </w:r>
      <w:r>
        <w:rPr>
          <w:rFonts w:ascii="Arial" w:hAnsi="Arial" w:cs="Arial"/>
        </w:rPr>
        <w:t xml:space="preserve"> providing me with the tools to document key takeaways, access to presentation materials, and the chance to connect with presentation speakers to discuss the unique needs of our organization.  </w:t>
      </w:r>
    </w:p>
    <w:p w14:paraId="487C3E64" w14:textId="77777777" w:rsidR="00D61660" w:rsidRDefault="00D61660" w:rsidP="00D61660">
      <w:pPr>
        <w:spacing w:after="0"/>
        <w:rPr>
          <w:rFonts w:ascii="Arial" w:hAnsi="Arial" w:cs="Arial"/>
        </w:rPr>
      </w:pPr>
      <w:r>
        <w:rPr>
          <w:rFonts w:ascii="Arial" w:hAnsi="Arial" w:cs="Arial"/>
        </w:rPr>
        <w:t> </w:t>
      </w:r>
    </w:p>
    <w:p w14:paraId="67F4C9A3" w14:textId="77777777" w:rsidR="006027C5" w:rsidRDefault="006027C5" w:rsidP="00D61660">
      <w:pPr>
        <w:spacing w:after="0"/>
        <w:rPr>
          <w:rStyle w:val="normaltextrun"/>
          <w:rFonts w:ascii="Arial" w:hAnsi="Arial" w:cs="Arial"/>
          <w:color w:val="003087"/>
          <w:sz w:val="28"/>
          <w:szCs w:val="60"/>
          <w:shd w:val="clear" w:color="auto" w:fill="FFFFFF"/>
        </w:rPr>
      </w:pPr>
    </w:p>
    <w:p w14:paraId="548B83C4" w14:textId="77777777" w:rsidR="006027C5" w:rsidRDefault="006027C5" w:rsidP="00D61660">
      <w:pPr>
        <w:spacing w:after="0"/>
        <w:rPr>
          <w:rStyle w:val="normaltextrun"/>
          <w:rFonts w:ascii="Arial" w:hAnsi="Arial" w:cs="Arial"/>
          <w:color w:val="003087"/>
          <w:sz w:val="28"/>
          <w:szCs w:val="60"/>
          <w:shd w:val="clear" w:color="auto" w:fill="FFFFFF"/>
        </w:rPr>
      </w:pPr>
    </w:p>
    <w:p w14:paraId="5E15F0E8" w14:textId="77777777" w:rsidR="006027C5" w:rsidRDefault="006027C5" w:rsidP="00D61660">
      <w:pPr>
        <w:spacing w:after="0"/>
        <w:rPr>
          <w:rStyle w:val="normaltextrun"/>
          <w:rFonts w:ascii="Arial" w:hAnsi="Arial" w:cs="Arial"/>
          <w:color w:val="003087"/>
          <w:sz w:val="28"/>
          <w:szCs w:val="60"/>
          <w:shd w:val="clear" w:color="auto" w:fill="FFFFFF"/>
        </w:rPr>
      </w:pPr>
    </w:p>
    <w:p w14:paraId="617268E7" w14:textId="074ADD3C" w:rsidR="00D61660" w:rsidRPr="00D61660" w:rsidRDefault="00D61660" w:rsidP="00D61660">
      <w:pPr>
        <w:spacing w:after="0"/>
        <w:rPr>
          <w:rStyle w:val="normaltextrun"/>
          <w:color w:val="003087"/>
          <w:sz w:val="28"/>
          <w:szCs w:val="60"/>
          <w:shd w:val="clear" w:color="auto" w:fill="FFFFFF"/>
        </w:rPr>
      </w:pPr>
      <w:r w:rsidRPr="00D61660">
        <w:rPr>
          <w:rStyle w:val="normaltextrun"/>
          <w:rFonts w:ascii="Arial" w:hAnsi="Arial" w:cs="Arial"/>
          <w:color w:val="003087"/>
          <w:sz w:val="28"/>
          <w:szCs w:val="60"/>
          <w:shd w:val="clear" w:color="auto" w:fill="FFFFFF"/>
        </w:rPr>
        <w:t>Finding Out More about Emerging Innovations, Technologies &amp; Techniques </w:t>
      </w:r>
    </w:p>
    <w:p w14:paraId="7D2F594E" w14:textId="74159A8A" w:rsidR="00D61660" w:rsidRDefault="00D61660" w:rsidP="00D61660">
      <w:pPr>
        <w:spacing w:after="0"/>
      </w:pPr>
      <w:r>
        <w:rPr>
          <w:rFonts w:ascii="Arial" w:hAnsi="Arial" w:cs="Arial"/>
        </w:rPr>
        <w:t>Technology is always advancing in the</w:t>
      </w:r>
      <w:r w:rsidR="00485E95">
        <w:rPr>
          <w:rFonts w:ascii="Arial" w:hAnsi="Arial" w:cs="Arial"/>
        </w:rPr>
        <w:t xml:space="preserve"> health care environmental services field</w:t>
      </w:r>
      <w:r>
        <w:rPr>
          <w:rFonts w:ascii="Arial" w:hAnsi="Arial" w:cs="Arial"/>
        </w:rPr>
        <w:t xml:space="preserve"> and new solutions are being developed to help </w:t>
      </w:r>
      <w:r w:rsidR="00F02670">
        <w:rPr>
          <w:rFonts w:ascii="Arial" w:hAnsi="Arial" w:cs="Arial"/>
        </w:rPr>
        <w:t>advance</w:t>
      </w:r>
      <w:r>
        <w:rPr>
          <w:rFonts w:ascii="Arial" w:hAnsi="Arial" w:cs="Arial"/>
        </w:rPr>
        <w:t xml:space="preserve"> </w:t>
      </w:r>
      <w:r w:rsidR="00E303EF">
        <w:rPr>
          <w:rFonts w:ascii="Arial" w:hAnsi="Arial" w:cs="Arial"/>
        </w:rPr>
        <w:t>a healthier environment of care</w:t>
      </w:r>
      <w:r>
        <w:rPr>
          <w:rFonts w:ascii="Arial" w:hAnsi="Arial" w:cs="Arial"/>
        </w:rPr>
        <w:t>. Attending will give me the opportunity to see and ask questions about emerging technologies and techniques that may prove to be extremely useful to us in the future. </w:t>
      </w:r>
    </w:p>
    <w:p w14:paraId="1C81FB0D" w14:textId="77777777" w:rsidR="00D61660" w:rsidRDefault="00D61660" w:rsidP="00D61660">
      <w:pPr>
        <w:spacing w:after="0"/>
        <w:rPr>
          <w:rFonts w:ascii="Arial" w:hAnsi="Arial" w:cs="Arial"/>
        </w:rPr>
      </w:pPr>
      <w:r>
        <w:rPr>
          <w:rFonts w:ascii="Arial" w:hAnsi="Arial" w:cs="Arial"/>
        </w:rPr>
        <w:t> </w:t>
      </w:r>
    </w:p>
    <w:p w14:paraId="4188E2FC" w14:textId="3B9BC848" w:rsidR="00D61660" w:rsidRDefault="00D61660" w:rsidP="00D61660">
      <w:pPr>
        <w:spacing w:after="0"/>
        <w:rPr>
          <w:rFonts w:ascii="Arial" w:hAnsi="Arial" w:cs="Arial"/>
        </w:rPr>
      </w:pPr>
      <w:r>
        <w:rPr>
          <w:rFonts w:ascii="Arial" w:hAnsi="Arial" w:cs="Arial"/>
        </w:rPr>
        <w:t xml:space="preserve">Specifically, I am looking forward to learning more about </w:t>
      </w:r>
      <w:r>
        <w:rPr>
          <w:rFonts w:ascii="Arial" w:hAnsi="Arial" w:cs="Arial"/>
          <w:i/>
          <w:iCs/>
          <w:highlight w:val="yellow"/>
        </w:rPr>
        <w:t>&lt;</w:t>
      </w:r>
      <w:r w:rsidR="009420C8">
        <w:rPr>
          <w:rFonts w:ascii="Arial" w:hAnsi="Arial" w:cs="Arial"/>
          <w:highlight w:val="yellow"/>
        </w:rPr>
        <w:t>Insert Emerging Technology/Technique</w:t>
      </w:r>
      <w:r>
        <w:rPr>
          <w:rFonts w:ascii="Arial" w:hAnsi="Arial" w:cs="Arial"/>
          <w:i/>
          <w:iCs/>
          <w:highlight w:val="yellow"/>
        </w:rPr>
        <w:t>&gt;</w:t>
      </w:r>
      <w:r>
        <w:rPr>
          <w:rFonts w:ascii="Arial" w:hAnsi="Arial" w:cs="Arial"/>
        </w:rPr>
        <w:t xml:space="preserve">, which will help our organization become more effective at </w:t>
      </w:r>
      <w:r>
        <w:rPr>
          <w:rFonts w:ascii="Arial" w:hAnsi="Arial" w:cs="Arial"/>
          <w:i/>
          <w:iCs/>
          <w:highlight w:val="yellow"/>
        </w:rPr>
        <w:t>&lt;</w:t>
      </w:r>
      <w:r w:rsidR="009420C8">
        <w:rPr>
          <w:rFonts w:ascii="Arial" w:hAnsi="Arial" w:cs="Arial"/>
          <w:highlight w:val="yellow"/>
        </w:rPr>
        <w:t>Insert Potential Gains</w:t>
      </w:r>
      <w:r>
        <w:rPr>
          <w:rFonts w:ascii="Arial" w:hAnsi="Arial" w:cs="Arial"/>
          <w:i/>
          <w:iCs/>
          <w:highlight w:val="yellow"/>
        </w:rPr>
        <w:t>&gt;</w:t>
      </w:r>
      <w:r>
        <w:rPr>
          <w:rFonts w:ascii="Arial" w:hAnsi="Arial" w:cs="Arial"/>
        </w:rPr>
        <w:t>.   </w:t>
      </w:r>
    </w:p>
    <w:p w14:paraId="3B78BF67" w14:textId="77777777" w:rsidR="00D61660" w:rsidRDefault="00D61660" w:rsidP="00D61660">
      <w:pPr>
        <w:spacing w:after="0"/>
        <w:rPr>
          <w:rFonts w:ascii="Arial" w:hAnsi="Arial" w:cs="Arial"/>
        </w:rPr>
      </w:pPr>
      <w:r>
        <w:rPr>
          <w:rFonts w:ascii="Arial" w:hAnsi="Arial" w:cs="Arial"/>
        </w:rPr>
        <w:t> </w:t>
      </w:r>
    </w:p>
    <w:p w14:paraId="2253B4CD" w14:textId="1F89F1FD" w:rsidR="00D61660" w:rsidRPr="00D61660" w:rsidRDefault="00D61660" w:rsidP="00D61660">
      <w:pPr>
        <w:spacing w:after="0"/>
        <w:rPr>
          <w:rStyle w:val="normaltextrun"/>
          <w:color w:val="003087"/>
          <w:sz w:val="28"/>
          <w:szCs w:val="60"/>
          <w:shd w:val="clear" w:color="auto" w:fill="FFFFFF"/>
        </w:rPr>
      </w:pPr>
      <w:r w:rsidRPr="00D61660">
        <w:rPr>
          <w:rStyle w:val="normaltextrun"/>
          <w:rFonts w:ascii="Arial" w:hAnsi="Arial" w:cs="Arial"/>
          <w:color w:val="003087"/>
          <w:sz w:val="28"/>
          <w:szCs w:val="60"/>
          <w:shd w:val="clear" w:color="auto" w:fill="FFFFFF"/>
        </w:rPr>
        <w:t xml:space="preserve">Connecting with Current </w:t>
      </w:r>
      <w:r w:rsidR="002449CD">
        <w:rPr>
          <w:rStyle w:val="normaltextrun"/>
          <w:rFonts w:ascii="Arial" w:hAnsi="Arial" w:cs="Arial"/>
          <w:color w:val="003087"/>
          <w:sz w:val="28"/>
          <w:szCs w:val="60"/>
          <w:shd w:val="clear" w:color="auto" w:fill="FFFFFF"/>
        </w:rPr>
        <w:t>&amp;</w:t>
      </w:r>
      <w:r w:rsidRPr="00D61660">
        <w:rPr>
          <w:rStyle w:val="normaltextrun"/>
          <w:rFonts w:ascii="Arial" w:hAnsi="Arial" w:cs="Arial"/>
          <w:color w:val="003087"/>
          <w:sz w:val="28"/>
          <w:szCs w:val="60"/>
          <w:shd w:val="clear" w:color="auto" w:fill="FFFFFF"/>
        </w:rPr>
        <w:t xml:space="preserve"> Potential Suppliers  </w:t>
      </w:r>
    </w:p>
    <w:p w14:paraId="1DD27509" w14:textId="546708ED" w:rsidR="00D61660" w:rsidRPr="009420C8" w:rsidRDefault="00854E66" w:rsidP="00D61660">
      <w:pPr>
        <w:spacing w:after="0"/>
      </w:pPr>
      <w:r>
        <w:rPr>
          <w:rFonts w:ascii="Arial" w:hAnsi="Arial" w:cs="Arial"/>
        </w:rPr>
        <w:t>The</w:t>
      </w:r>
      <w:r w:rsidR="00D61660">
        <w:rPr>
          <w:rFonts w:ascii="Arial" w:hAnsi="Arial" w:cs="Arial"/>
        </w:rPr>
        <w:t xml:space="preserve"> </w:t>
      </w:r>
      <w:r w:rsidR="00B77440">
        <w:rPr>
          <w:rFonts w:ascii="Arial" w:hAnsi="Arial" w:cs="Arial"/>
        </w:rPr>
        <w:t xml:space="preserve">Exchange Solution Center </w:t>
      </w:r>
      <w:r w:rsidR="00D61660">
        <w:rPr>
          <w:rFonts w:ascii="Arial" w:hAnsi="Arial" w:cs="Arial"/>
        </w:rPr>
        <w:t>has been and continues to be the most prestigious exhibition for products and services related to health care environmental services with representatives from a multitude of market suppliers focused on surface contamination, infection prevention, sustainability, safety and more, all in one place. The S</w:t>
      </w:r>
      <w:r w:rsidR="0092099F">
        <w:rPr>
          <w:rFonts w:ascii="Arial" w:hAnsi="Arial" w:cs="Arial"/>
        </w:rPr>
        <w:t>olution Center’s exhibition</w:t>
      </w:r>
      <w:r w:rsidR="00D61660">
        <w:rPr>
          <w:rFonts w:ascii="Arial" w:hAnsi="Arial" w:cs="Arial"/>
        </w:rPr>
        <w:t xml:space="preserve"> floor represents the most cost-effective opportunity for our organization to connect with cutting edge companies and suppliers and gain insights on potential vendors as we consider upcoming </w:t>
      </w:r>
      <w:r w:rsidR="00911157">
        <w:rPr>
          <w:rFonts w:ascii="Arial" w:hAnsi="Arial" w:cs="Arial"/>
        </w:rPr>
        <w:t>challenges and opportunities</w:t>
      </w:r>
      <w:r w:rsidR="00D61660">
        <w:rPr>
          <w:rFonts w:ascii="Arial" w:hAnsi="Arial" w:cs="Arial"/>
        </w:rPr>
        <w:t>.  </w:t>
      </w:r>
    </w:p>
    <w:p w14:paraId="2DE098B0" w14:textId="77777777" w:rsidR="00D61660" w:rsidRDefault="00D61660" w:rsidP="00D61660">
      <w:pPr>
        <w:spacing w:after="0"/>
        <w:rPr>
          <w:rFonts w:ascii="Arial" w:hAnsi="Arial" w:cs="Arial"/>
        </w:rPr>
      </w:pPr>
    </w:p>
    <w:p w14:paraId="1C4E572E" w14:textId="6AD85B8A" w:rsidR="00D61660" w:rsidRDefault="00D61660" w:rsidP="00D61660">
      <w:pPr>
        <w:spacing w:after="0"/>
        <w:rPr>
          <w:rFonts w:ascii="Arial" w:hAnsi="Arial" w:cs="Arial"/>
        </w:rPr>
      </w:pPr>
      <w:r>
        <w:rPr>
          <w:rFonts w:ascii="Arial" w:hAnsi="Arial" w:cs="Arial"/>
        </w:rPr>
        <w:t>While attending the</w:t>
      </w:r>
      <w:r w:rsidR="00911157">
        <w:rPr>
          <w:rFonts w:ascii="Arial" w:hAnsi="Arial" w:cs="Arial"/>
        </w:rPr>
        <w:t xml:space="preserve"> </w:t>
      </w:r>
      <w:r>
        <w:rPr>
          <w:rFonts w:ascii="Arial" w:hAnsi="Arial" w:cs="Arial"/>
        </w:rPr>
        <w:t>Exchange</w:t>
      </w:r>
      <w:r w:rsidR="00911157">
        <w:rPr>
          <w:rFonts w:ascii="Arial" w:hAnsi="Arial" w:cs="Arial"/>
        </w:rPr>
        <w:t>2</w:t>
      </w:r>
      <w:r w:rsidR="00971D6F">
        <w:rPr>
          <w:rFonts w:ascii="Arial" w:hAnsi="Arial" w:cs="Arial"/>
        </w:rPr>
        <w:t>5</w:t>
      </w:r>
      <w:r w:rsidR="00911157">
        <w:rPr>
          <w:rFonts w:ascii="Arial" w:hAnsi="Arial" w:cs="Arial"/>
        </w:rPr>
        <w:t xml:space="preserve"> Summit</w:t>
      </w:r>
      <w:r>
        <w:rPr>
          <w:rFonts w:ascii="Arial" w:hAnsi="Arial" w:cs="Arial"/>
        </w:rPr>
        <w:t xml:space="preserve">, I will have an opportunity to meet with our current suppliers </w:t>
      </w:r>
      <w:r>
        <w:rPr>
          <w:rFonts w:ascii="Arial" w:hAnsi="Arial" w:cs="Arial"/>
          <w:i/>
          <w:iCs/>
          <w:highlight w:val="yellow"/>
        </w:rPr>
        <w:t>&lt;</w:t>
      </w:r>
      <w:r w:rsidR="00911157">
        <w:rPr>
          <w:rFonts w:ascii="Arial" w:hAnsi="Arial" w:cs="Arial"/>
          <w:highlight w:val="yellow"/>
        </w:rPr>
        <w:t>Insert Current Suppliers</w:t>
      </w:r>
      <w:r>
        <w:rPr>
          <w:rFonts w:ascii="Arial" w:hAnsi="Arial" w:cs="Arial"/>
          <w:i/>
          <w:iCs/>
          <w:highlight w:val="yellow"/>
        </w:rPr>
        <w:t>&gt;</w:t>
      </w:r>
      <w:r>
        <w:rPr>
          <w:rFonts w:ascii="Arial" w:hAnsi="Arial" w:cs="Arial"/>
        </w:rPr>
        <w:t xml:space="preserve"> as well as connect with potential partners </w:t>
      </w:r>
      <w:r w:rsidRPr="005A090A">
        <w:rPr>
          <w:rFonts w:ascii="Arial" w:hAnsi="Arial" w:cs="Arial"/>
          <w:i/>
          <w:iCs/>
          <w:highlight w:val="yellow"/>
        </w:rPr>
        <w:t>&lt;</w:t>
      </w:r>
      <w:r w:rsidR="005A090A" w:rsidRPr="005A090A">
        <w:rPr>
          <w:rFonts w:ascii="Arial" w:hAnsi="Arial" w:cs="Arial"/>
          <w:highlight w:val="yellow"/>
        </w:rPr>
        <w:t>Insert Potential Partners and Reasons to Meet&gt;.</w:t>
      </w:r>
    </w:p>
    <w:p w14:paraId="04733EE1" w14:textId="77777777" w:rsidR="00D61660" w:rsidRDefault="00D61660" w:rsidP="00D61660">
      <w:pPr>
        <w:spacing w:after="0"/>
        <w:rPr>
          <w:rFonts w:ascii="Arial" w:hAnsi="Arial" w:cs="Arial"/>
        </w:rPr>
      </w:pPr>
      <w:r>
        <w:rPr>
          <w:rFonts w:ascii="Arial" w:hAnsi="Arial" w:cs="Arial"/>
        </w:rPr>
        <w:t>  </w:t>
      </w:r>
    </w:p>
    <w:p w14:paraId="4462ACD9" w14:textId="6D645A84" w:rsidR="00D61660" w:rsidRDefault="00D61660" w:rsidP="00D61660">
      <w:pPr>
        <w:spacing w:after="0"/>
        <w:rPr>
          <w:rFonts w:ascii="Arial" w:hAnsi="Arial" w:cs="Arial"/>
        </w:rPr>
      </w:pPr>
      <w:r>
        <w:rPr>
          <w:rFonts w:ascii="Arial" w:hAnsi="Arial" w:cs="Arial"/>
        </w:rPr>
        <w:t xml:space="preserve">My suggestion is that we review the event’s exhibitor list and meet beforehand to discuss how we might engage some of these consultants or vendors that could offer solutions down the road.    </w:t>
      </w:r>
    </w:p>
    <w:p w14:paraId="3DF159A3" w14:textId="6F089A67" w:rsidR="00886C1D" w:rsidRDefault="00886C1D" w:rsidP="00D61660">
      <w:pPr>
        <w:spacing w:after="0"/>
        <w:rPr>
          <w:rFonts w:ascii="Arial" w:hAnsi="Arial" w:cs="Arial"/>
        </w:rPr>
      </w:pPr>
    </w:p>
    <w:p w14:paraId="19325046" w14:textId="77777777" w:rsidR="00886C1D" w:rsidRPr="00D61660" w:rsidRDefault="00886C1D" w:rsidP="00886C1D">
      <w:pPr>
        <w:spacing w:after="0"/>
        <w:rPr>
          <w:rStyle w:val="normaltextrun"/>
          <w:color w:val="003087"/>
          <w:sz w:val="28"/>
          <w:szCs w:val="60"/>
          <w:shd w:val="clear" w:color="auto" w:fill="FFFFFF"/>
        </w:rPr>
      </w:pPr>
      <w:r w:rsidRPr="00D61660">
        <w:rPr>
          <w:rStyle w:val="normaltextrun"/>
          <w:rFonts w:ascii="Arial" w:hAnsi="Arial" w:cs="Arial"/>
          <w:color w:val="003087"/>
          <w:sz w:val="28"/>
          <w:szCs w:val="60"/>
          <w:shd w:val="clear" w:color="auto" w:fill="FFFFFF"/>
        </w:rPr>
        <w:t>Attendance Costs </w:t>
      </w:r>
    </w:p>
    <w:p w14:paraId="3A3E536A" w14:textId="752AD82F" w:rsidR="00886C1D" w:rsidRDefault="00886C1D" w:rsidP="00886C1D">
      <w:pPr>
        <w:spacing w:after="0"/>
      </w:pPr>
      <w:r>
        <w:rPr>
          <w:rFonts w:ascii="Arial" w:hAnsi="Arial" w:cs="Arial"/>
        </w:rPr>
        <w:t>I estimate the total cost of attending the Exchange2</w:t>
      </w:r>
      <w:r w:rsidR="00971D6F">
        <w:rPr>
          <w:rFonts w:ascii="Arial" w:hAnsi="Arial" w:cs="Arial"/>
        </w:rPr>
        <w:t>5</w:t>
      </w:r>
      <w:r>
        <w:rPr>
          <w:rFonts w:ascii="Arial" w:hAnsi="Arial" w:cs="Arial"/>
        </w:rPr>
        <w:t xml:space="preserve"> Summit to be</w:t>
      </w:r>
      <w:r>
        <w:rPr>
          <w:rFonts w:ascii="Arial" w:hAnsi="Arial" w:cs="Arial"/>
          <w:i/>
          <w:iCs/>
        </w:rPr>
        <w:t xml:space="preserve"> </w:t>
      </w:r>
      <w:r>
        <w:rPr>
          <w:rFonts w:ascii="Arial" w:hAnsi="Arial" w:cs="Arial"/>
          <w:i/>
          <w:iCs/>
          <w:highlight w:val="yellow"/>
        </w:rPr>
        <w:t>&lt;</w:t>
      </w:r>
      <w:r>
        <w:rPr>
          <w:rFonts w:ascii="Arial" w:hAnsi="Arial" w:cs="Arial"/>
          <w:highlight w:val="yellow"/>
        </w:rPr>
        <w:t>Estimated Total</w:t>
      </w:r>
      <w:r>
        <w:rPr>
          <w:rFonts w:ascii="Arial" w:hAnsi="Arial" w:cs="Arial"/>
          <w:i/>
          <w:iCs/>
          <w:highlight w:val="yellow"/>
        </w:rPr>
        <w:t>&gt;</w:t>
      </w:r>
      <w:r>
        <w:rPr>
          <w:rFonts w:ascii="Arial" w:hAnsi="Arial" w:cs="Arial"/>
        </w:rPr>
        <w:t>   </w:t>
      </w:r>
    </w:p>
    <w:p w14:paraId="0412D603" w14:textId="77777777" w:rsidR="00886C1D" w:rsidRDefault="00886C1D" w:rsidP="00886C1D">
      <w:pPr>
        <w:spacing w:after="0"/>
        <w:rPr>
          <w:rFonts w:ascii="Arial" w:hAnsi="Arial" w:cs="Arial"/>
        </w:rPr>
      </w:pPr>
      <w:r>
        <w:rPr>
          <w:rFonts w:ascii="Arial" w:hAnsi="Arial" w:cs="Arial"/>
        </w:rPr>
        <w:t>  </w:t>
      </w:r>
    </w:p>
    <w:p w14:paraId="61A8F606" w14:textId="5675DA10" w:rsidR="00886C1D" w:rsidRDefault="00886C1D" w:rsidP="00886C1D">
      <w:pPr>
        <w:numPr>
          <w:ilvl w:val="0"/>
          <w:numId w:val="2"/>
        </w:numPr>
        <w:spacing w:after="0"/>
        <w:rPr>
          <w:rFonts w:ascii="Arial" w:hAnsi="Arial" w:cs="Arial"/>
        </w:rPr>
      </w:pPr>
      <w:r>
        <w:rPr>
          <w:rFonts w:ascii="Arial" w:hAnsi="Arial" w:cs="Arial"/>
        </w:rPr>
        <w:t xml:space="preserve">Estimated travel costs: </w:t>
      </w:r>
      <w:r>
        <w:rPr>
          <w:rFonts w:ascii="Arial" w:hAnsi="Arial" w:cs="Arial"/>
        </w:rPr>
        <w:tab/>
      </w:r>
      <w:r>
        <w:rPr>
          <w:rFonts w:ascii="Arial" w:hAnsi="Arial" w:cs="Arial"/>
        </w:rPr>
        <w:tab/>
      </w:r>
      <w:r>
        <w:rPr>
          <w:rFonts w:ascii="Arial" w:hAnsi="Arial" w:cs="Arial"/>
        </w:rPr>
        <w:tab/>
      </w:r>
      <w:r>
        <w:rPr>
          <w:rFonts w:ascii="Arial" w:hAnsi="Arial" w:cs="Arial"/>
          <w:i/>
          <w:iCs/>
          <w:highlight w:val="yellow"/>
        </w:rPr>
        <w:t>&lt;</w:t>
      </w:r>
      <w:r>
        <w:rPr>
          <w:rFonts w:ascii="Arial" w:hAnsi="Arial" w:cs="Arial"/>
          <w:highlight w:val="yellow"/>
        </w:rPr>
        <w:t>Estimated Travel Cost</w:t>
      </w:r>
      <w:r>
        <w:rPr>
          <w:rFonts w:ascii="Arial" w:hAnsi="Arial" w:cs="Arial"/>
          <w:i/>
          <w:iCs/>
          <w:highlight w:val="yellow"/>
        </w:rPr>
        <w:t>&gt;</w:t>
      </w:r>
      <w:r>
        <w:rPr>
          <w:rFonts w:ascii="Arial" w:hAnsi="Arial" w:cs="Arial"/>
          <w:highlight w:val="yellow"/>
        </w:rPr>
        <w:t> </w:t>
      </w:r>
      <w:r>
        <w:rPr>
          <w:rFonts w:ascii="Arial" w:hAnsi="Arial" w:cs="Arial"/>
        </w:rPr>
        <w:t>  </w:t>
      </w:r>
    </w:p>
    <w:p w14:paraId="023B7FF8" w14:textId="77777777" w:rsidR="00076A0F" w:rsidRDefault="00076A0F" w:rsidP="00076A0F">
      <w:pPr>
        <w:spacing w:after="0"/>
        <w:ind w:left="720"/>
        <w:rPr>
          <w:rFonts w:ascii="Arial" w:hAnsi="Arial" w:cs="Arial"/>
        </w:rPr>
      </w:pPr>
    </w:p>
    <w:p w14:paraId="29F32237" w14:textId="4EF5A118" w:rsidR="00886C1D" w:rsidRDefault="00886C1D" w:rsidP="00886C1D">
      <w:pPr>
        <w:numPr>
          <w:ilvl w:val="0"/>
          <w:numId w:val="2"/>
        </w:numPr>
        <w:spacing w:after="0"/>
        <w:rPr>
          <w:rFonts w:ascii="Arial" w:hAnsi="Arial" w:cs="Arial"/>
        </w:rPr>
      </w:pPr>
      <w:r>
        <w:rPr>
          <w:rFonts w:ascii="Arial" w:hAnsi="Arial" w:cs="Arial"/>
        </w:rPr>
        <w:t xml:space="preserve">Estimated hotel/lodging costs: </w:t>
      </w:r>
      <w:r>
        <w:tab/>
      </w:r>
      <w:r>
        <w:tab/>
      </w:r>
      <w:r w:rsidR="00AE28FB">
        <w:rPr>
          <w:rFonts w:ascii="Arial" w:hAnsi="Arial" w:cs="Arial"/>
        </w:rPr>
        <w:t>Exchange2</w:t>
      </w:r>
      <w:r w:rsidR="00971D6F">
        <w:rPr>
          <w:rFonts w:ascii="Arial" w:hAnsi="Arial" w:cs="Arial"/>
        </w:rPr>
        <w:t>5</w:t>
      </w:r>
      <w:r w:rsidR="00AE28FB">
        <w:rPr>
          <w:rFonts w:ascii="Arial" w:hAnsi="Arial" w:cs="Arial"/>
        </w:rPr>
        <w:t xml:space="preserve"> </w:t>
      </w:r>
      <w:r w:rsidR="00076A0F">
        <w:rPr>
          <w:rFonts w:ascii="Arial" w:hAnsi="Arial" w:cs="Arial"/>
        </w:rPr>
        <w:t xml:space="preserve">Discounted </w:t>
      </w:r>
      <w:r w:rsidR="00AE28FB">
        <w:rPr>
          <w:rFonts w:ascii="Arial" w:hAnsi="Arial" w:cs="Arial"/>
        </w:rPr>
        <w:t xml:space="preserve">Hotel Block: </w:t>
      </w:r>
      <w:r w:rsidR="00076A0F">
        <w:rPr>
          <w:rFonts w:ascii="Arial" w:hAnsi="Arial" w:cs="Arial"/>
        </w:rPr>
        <w:br/>
        <w:t xml:space="preserve">                                                                       </w:t>
      </w:r>
      <w:r w:rsidR="00AE28FB">
        <w:rPr>
          <w:rFonts w:ascii="Arial" w:hAnsi="Arial" w:cs="Arial"/>
        </w:rPr>
        <w:t>$225</w:t>
      </w:r>
      <w:r w:rsidR="00076A0F">
        <w:rPr>
          <w:rFonts w:ascii="Arial" w:hAnsi="Arial" w:cs="Arial"/>
        </w:rPr>
        <w:t xml:space="preserve"> per night</w:t>
      </w:r>
      <w:r>
        <w:br/>
      </w:r>
    </w:p>
    <w:p w14:paraId="6F74703E" w14:textId="77777777" w:rsidR="00886C1D" w:rsidRDefault="00886C1D" w:rsidP="00886C1D">
      <w:pPr>
        <w:numPr>
          <w:ilvl w:val="0"/>
          <w:numId w:val="2"/>
        </w:numPr>
        <w:spacing w:after="0"/>
        <w:rPr>
          <w:rFonts w:ascii="Arial" w:hAnsi="Arial" w:cs="Arial"/>
        </w:rPr>
      </w:pPr>
      <w:r>
        <w:rPr>
          <w:rFonts w:ascii="Arial" w:hAnsi="Arial" w:cs="Arial"/>
        </w:rPr>
        <w:t xml:space="preserve">Estimated meals/food costs: </w:t>
      </w:r>
      <w:r>
        <w:rPr>
          <w:rFonts w:ascii="Arial" w:hAnsi="Arial" w:cs="Arial"/>
        </w:rPr>
        <w:tab/>
      </w:r>
      <w:r>
        <w:rPr>
          <w:rFonts w:ascii="Arial" w:hAnsi="Arial" w:cs="Arial"/>
        </w:rPr>
        <w:tab/>
      </w:r>
      <w:r>
        <w:rPr>
          <w:rFonts w:ascii="Arial" w:hAnsi="Arial" w:cs="Arial"/>
        </w:rPr>
        <w:tab/>
      </w:r>
      <w:r>
        <w:rPr>
          <w:rFonts w:ascii="Arial" w:hAnsi="Arial" w:cs="Arial"/>
          <w:i/>
          <w:iCs/>
          <w:highlight w:val="yellow"/>
        </w:rPr>
        <w:t>&lt;</w:t>
      </w:r>
      <w:r>
        <w:rPr>
          <w:rFonts w:ascii="Arial" w:hAnsi="Arial" w:cs="Arial"/>
          <w:highlight w:val="yellow"/>
        </w:rPr>
        <w:t>Estimated Meals Cost</w:t>
      </w:r>
      <w:r>
        <w:rPr>
          <w:rFonts w:ascii="Arial" w:hAnsi="Arial" w:cs="Arial"/>
          <w:i/>
          <w:iCs/>
          <w:highlight w:val="yellow"/>
        </w:rPr>
        <w:t>&gt;</w:t>
      </w:r>
      <w:r>
        <w:rPr>
          <w:rFonts w:ascii="Arial" w:hAnsi="Arial" w:cs="Arial"/>
          <w:highlight w:val="yellow"/>
        </w:rPr>
        <w:t> </w:t>
      </w:r>
      <w:r>
        <w:rPr>
          <w:rFonts w:ascii="Arial" w:hAnsi="Arial" w:cs="Arial"/>
        </w:rPr>
        <w:t> </w:t>
      </w:r>
      <w:r>
        <w:rPr>
          <w:rFonts w:ascii="Arial" w:hAnsi="Arial" w:cs="Arial"/>
        </w:rPr>
        <w:br/>
      </w:r>
    </w:p>
    <w:p w14:paraId="6102F9AD" w14:textId="63B37A15" w:rsidR="00886C1D" w:rsidRDefault="00886C1D" w:rsidP="00886C1D">
      <w:pPr>
        <w:numPr>
          <w:ilvl w:val="0"/>
          <w:numId w:val="2"/>
        </w:numPr>
        <w:spacing w:after="0"/>
        <w:rPr>
          <w:rFonts w:ascii="Arial" w:hAnsi="Arial" w:cs="Arial"/>
        </w:rPr>
      </w:pPr>
      <w:r>
        <w:rPr>
          <w:rFonts w:ascii="Arial" w:hAnsi="Arial" w:cs="Arial"/>
        </w:rPr>
        <w:t xml:space="preserve">Registration fee: </w:t>
      </w:r>
      <w:r>
        <w:tab/>
      </w:r>
      <w:r>
        <w:tab/>
      </w:r>
      <w:r>
        <w:tab/>
      </w:r>
      <w:r>
        <w:tab/>
      </w:r>
      <w:r w:rsidRPr="00D61660">
        <w:rPr>
          <w:rFonts w:ascii="Arial" w:hAnsi="Arial" w:cs="Arial"/>
        </w:rPr>
        <w:t>$</w:t>
      </w:r>
      <w:r w:rsidR="00E91ECD">
        <w:rPr>
          <w:rFonts w:ascii="Arial" w:hAnsi="Arial" w:cs="Arial"/>
        </w:rPr>
        <w:t>6</w:t>
      </w:r>
      <w:r w:rsidRPr="00D61660">
        <w:rPr>
          <w:rFonts w:ascii="Arial" w:hAnsi="Arial" w:cs="Arial"/>
        </w:rPr>
        <w:t>95.00 (Member) / $</w:t>
      </w:r>
      <w:r w:rsidR="00E91ECD">
        <w:rPr>
          <w:rFonts w:ascii="Arial" w:hAnsi="Arial" w:cs="Arial"/>
        </w:rPr>
        <w:t>98</w:t>
      </w:r>
      <w:r>
        <w:rPr>
          <w:rFonts w:ascii="Arial" w:hAnsi="Arial" w:cs="Arial"/>
        </w:rPr>
        <w:t xml:space="preserve">5.00 (Non-Member) </w:t>
      </w:r>
    </w:p>
    <w:p w14:paraId="4E8B151D" w14:textId="3DD6F81A" w:rsidR="00076A0F" w:rsidRDefault="00886C1D" w:rsidP="00886C1D">
      <w:pPr>
        <w:spacing w:after="0"/>
        <w:ind w:left="5040"/>
        <w:rPr>
          <w:rFonts w:ascii="Arial" w:hAnsi="Arial" w:cs="Arial"/>
        </w:rPr>
      </w:pPr>
      <w:r>
        <w:rPr>
          <w:rFonts w:ascii="Arial" w:hAnsi="Arial" w:cs="Arial"/>
        </w:rPr>
        <w:t xml:space="preserve">Early bird registration rates end </w:t>
      </w:r>
      <w:r w:rsidR="00E91ECD">
        <w:rPr>
          <w:rFonts w:ascii="Arial" w:hAnsi="Arial" w:cs="Arial"/>
        </w:rPr>
        <w:t>March</w:t>
      </w:r>
      <w:r>
        <w:rPr>
          <w:rFonts w:ascii="Arial" w:hAnsi="Arial" w:cs="Arial"/>
        </w:rPr>
        <w:t xml:space="preserve"> </w:t>
      </w:r>
      <w:r w:rsidR="00E91ECD">
        <w:rPr>
          <w:rFonts w:ascii="Arial" w:hAnsi="Arial" w:cs="Arial"/>
        </w:rPr>
        <w:t>31</w:t>
      </w:r>
      <w:r>
        <w:rPr>
          <w:rFonts w:ascii="Arial" w:hAnsi="Arial" w:cs="Arial"/>
        </w:rPr>
        <w:t>.</w:t>
      </w:r>
      <w:r w:rsidR="00FB4BE3">
        <w:rPr>
          <w:rFonts w:ascii="Arial" w:hAnsi="Arial" w:cs="Arial"/>
        </w:rPr>
        <w:br/>
      </w:r>
    </w:p>
    <w:p w14:paraId="13E9C01F" w14:textId="51145626" w:rsidR="005E5D56" w:rsidRDefault="00FB4BE3" w:rsidP="00886C1D">
      <w:pPr>
        <w:spacing w:after="0"/>
        <w:ind w:left="5040"/>
        <w:rPr>
          <w:rFonts w:ascii="Arial" w:hAnsi="Arial" w:cs="Arial"/>
        </w:rPr>
      </w:pPr>
      <w:r>
        <w:rPr>
          <w:rFonts w:ascii="Arial" w:hAnsi="Arial" w:cs="Arial"/>
        </w:rPr>
        <w:t>$</w:t>
      </w:r>
      <w:r w:rsidR="00E91ECD">
        <w:rPr>
          <w:rFonts w:ascii="Arial" w:hAnsi="Arial" w:cs="Arial"/>
        </w:rPr>
        <w:t>8</w:t>
      </w:r>
      <w:r>
        <w:rPr>
          <w:rFonts w:ascii="Arial" w:hAnsi="Arial" w:cs="Arial"/>
        </w:rPr>
        <w:t>95.00 (Member) / $</w:t>
      </w:r>
      <w:r w:rsidR="00E91ECD">
        <w:rPr>
          <w:rFonts w:ascii="Arial" w:hAnsi="Arial" w:cs="Arial"/>
        </w:rPr>
        <w:t>109</w:t>
      </w:r>
      <w:r w:rsidR="005E5D56">
        <w:rPr>
          <w:rFonts w:ascii="Arial" w:hAnsi="Arial" w:cs="Arial"/>
        </w:rPr>
        <w:t>5 (Non-Member)</w:t>
      </w:r>
    </w:p>
    <w:p w14:paraId="4A314521" w14:textId="6BA25D10" w:rsidR="00886C1D" w:rsidRDefault="005E5D56" w:rsidP="00886C1D">
      <w:pPr>
        <w:spacing w:after="0"/>
        <w:ind w:left="5040"/>
        <w:rPr>
          <w:rFonts w:ascii="Arial" w:hAnsi="Arial" w:cs="Arial"/>
        </w:rPr>
      </w:pPr>
      <w:r>
        <w:rPr>
          <w:rFonts w:ascii="Arial" w:hAnsi="Arial" w:cs="Arial"/>
        </w:rPr>
        <w:t xml:space="preserve">Registration rates after </w:t>
      </w:r>
      <w:r w:rsidR="00E91ECD">
        <w:rPr>
          <w:rFonts w:ascii="Arial" w:hAnsi="Arial" w:cs="Arial"/>
        </w:rPr>
        <w:t>March</w:t>
      </w:r>
      <w:r>
        <w:rPr>
          <w:rFonts w:ascii="Arial" w:hAnsi="Arial" w:cs="Arial"/>
        </w:rPr>
        <w:t xml:space="preserve"> </w:t>
      </w:r>
      <w:r w:rsidR="00E91ECD">
        <w:rPr>
          <w:rFonts w:ascii="Arial" w:hAnsi="Arial" w:cs="Arial"/>
        </w:rPr>
        <w:t>31</w:t>
      </w:r>
      <w:r>
        <w:rPr>
          <w:rFonts w:ascii="Arial" w:hAnsi="Arial" w:cs="Arial"/>
        </w:rPr>
        <w:t>.</w:t>
      </w:r>
      <w:r w:rsidR="00886C1D">
        <w:rPr>
          <w:rFonts w:ascii="Arial" w:hAnsi="Arial" w:cs="Arial"/>
        </w:rPr>
        <w:t> </w:t>
      </w:r>
      <w:r w:rsidR="00886C1D">
        <w:br/>
      </w:r>
      <w:r w:rsidR="00886C1D">
        <w:rPr>
          <w:rFonts w:ascii="Arial" w:hAnsi="Arial" w:cs="Arial"/>
        </w:rPr>
        <w:t>  </w:t>
      </w:r>
    </w:p>
    <w:p w14:paraId="7390B814" w14:textId="77777777" w:rsidR="005A716E" w:rsidRDefault="005A716E" w:rsidP="005A716E">
      <w:pPr>
        <w:spacing w:after="0"/>
        <w:ind w:left="720"/>
        <w:rPr>
          <w:rFonts w:ascii="Arial" w:hAnsi="Arial" w:cs="Arial"/>
        </w:rPr>
      </w:pPr>
    </w:p>
    <w:p w14:paraId="5F35D050" w14:textId="63DEC0A0" w:rsidR="00886C1D" w:rsidRDefault="00886C1D" w:rsidP="00886C1D">
      <w:pPr>
        <w:numPr>
          <w:ilvl w:val="0"/>
          <w:numId w:val="3"/>
        </w:numPr>
        <w:spacing w:after="0"/>
        <w:rPr>
          <w:rFonts w:ascii="Arial" w:hAnsi="Arial" w:cs="Arial"/>
        </w:rPr>
      </w:pPr>
      <w:r>
        <w:rPr>
          <w:rFonts w:ascii="Arial" w:hAnsi="Arial" w:cs="Arial"/>
        </w:rPr>
        <w:t xml:space="preserve">One-year membership: </w:t>
      </w:r>
      <w:r>
        <w:tab/>
      </w:r>
      <w:r>
        <w:tab/>
      </w:r>
      <w:r>
        <w:tab/>
      </w:r>
      <w:r>
        <w:rPr>
          <w:rFonts w:ascii="Arial" w:hAnsi="Arial" w:cs="Arial"/>
        </w:rPr>
        <w:t xml:space="preserve">For an additional </w:t>
      </w:r>
      <w:r w:rsidR="00E25B7A">
        <w:rPr>
          <w:rFonts w:ascii="Arial" w:hAnsi="Arial" w:cs="Arial"/>
        </w:rPr>
        <w:t>fee</w:t>
      </w:r>
      <w:r>
        <w:rPr>
          <w:rFonts w:ascii="Arial" w:hAnsi="Arial" w:cs="Arial"/>
        </w:rPr>
        <w:t xml:space="preserve"> I can add on a </w:t>
      </w:r>
    </w:p>
    <w:p w14:paraId="2E857849" w14:textId="77777777" w:rsidR="00886C1D" w:rsidRDefault="00886C1D" w:rsidP="00886C1D">
      <w:pPr>
        <w:spacing w:after="0"/>
        <w:ind w:left="5040"/>
        <w:rPr>
          <w:rFonts w:ascii="Arial" w:hAnsi="Arial" w:cs="Arial"/>
        </w:rPr>
      </w:pPr>
      <w:r>
        <w:rPr>
          <w:rFonts w:ascii="Arial" w:hAnsi="Arial" w:cs="Arial"/>
        </w:rPr>
        <w:t xml:space="preserve">one-year AHE membership, which will benefit my career and organization year-round. </w:t>
      </w:r>
      <w:proofErr w:type="gramStart"/>
      <w:r>
        <w:rPr>
          <w:rFonts w:ascii="Arial" w:hAnsi="Arial" w:cs="Arial"/>
        </w:rPr>
        <w:t>PLUS</w:t>
      </w:r>
      <w:proofErr w:type="gramEnd"/>
      <w:r>
        <w:rPr>
          <w:rFonts w:ascii="Arial" w:hAnsi="Arial" w:cs="Arial"/>
        </w:rPr>
        <w:t xml:space="preserve"> it locks in member pricing immediately. </w:t>
      </w:r>
      <w:hyperlink r:id="rId11" w:history="1">
        <w:r>
          <w:rPr>
            <w:rStyle w:val="Hyperlink"/>
            <w:rFonts w:ascii="Arial" w:hAnsi="Arial" w:cs="Arial"/>
          </w:rPr>
          <w:t>Learn more.</w:t>
        </w:r>
      </w:hyperlink>
    </w:p>
    <w:p w14:paraId="38DB0955" w14:textId="77777777" w:rsidR="009D5CB3" w:rsidRDefault="009D5CB3" w:rsidP="009D5CB3">
      <w:pPr>
        <w:spacing w:after="0"/>
        <w:rPr>
          <w:rStyle w:val="normaltextrun"/>
          <w:rFonts w:ascii="Arial" w:hAnsi="Arial" w:cs="Arial"/>
          <w:color w:val="9A286D"/>
          <w:sz w:val="28"/>
          <w:szCs w:val="60"/>
          <w:shd w:val="clear" w:color="auto" w:fill="FFFFFF"/>
        </w:rPr>
      </w:pPr>
    </w:p>
    <w:p w14:paraId="56ADAA18" w14:textId="64581734" w:rsidR="009D5CB3" w:rsidRPr="009D5CB3" w:rsidRDefault="009D5CB3" w:rsidP="009D5CB3">
      <w:pPr>
        <w:spacing w:after="0"/>
        <w:rPr>
          <w:rStyle w:val="normaltextrun"/>
          <w:rFonts w:ascii="Arial" w:hAnsi="Arial" w:cs="Arial"/>
          <w:color w:val="003087"/>
          <w:sz w:val="28"/>
          <w:szCs w:val="60"/>
          <w:shd w:val="clear" w:color="auto" w:fill="FFFFFF"/>
        </w:rPr>
      </w:pPr>
      <w:r w:rsidRPr="009D5CB3">
        <w:rPr>
          <w:rStyle w:val="normaltextrun"/>
          <w:rFonts w:ascii="Arial" w:hAnsi="Arial" w:cs="Arial"/>
          <w:color w:val="003087"/>
          <w:sz w:val="28"/>
          <w:szCs w:val="60"/>
          <w:shd w:val="clear" w:color="auto" w:fill="FFFFFF"/>
        </w:rPr>
        <w:t>Potential Savings</w:t>
      </w:r>
    </w:p>
    <w:p w14:paraId="5F634D48" w14:textId="00C0B045" w:rsidR="009D5CB3" w:rsidRDefault="009D5CB3" w:rsidP="009D5CB3">
      <w:pPr>
        <w:spacing w:after="0"/>
        <w:rPr>
          <w:rFonts w:ascii="Arial" w:hAnsi="Arial" w:cs="Arial"/>
        </w:rPr>
      </w:pPr>
      <w:r>
        <w:rPr>
          <w:rFonts w:ascii="Arial" w:hAnsi="Arial" w:cs="Arial"/>
        </w:rPr>
        <w:t xml:space="preserve">The increased knowledge of best practices and the latest innovations, as well as the acquisition of new technology will lead to both myself and our organization operating more efficiently. I estimate that my </w:t>
      </w:r>
      <w:r w:rsidR="002449CD">
        <w:rPr>
          <w:rFonts w:ascii="Arial" w:hAnsi="Arial" w:cs="Arial"/>
        </w:rPr>
        <w:t>Exchange2</w:t>
      </w:r>
      <w:r w:rsidR="00514A55">
        <w:rPr>
          <w:rFonts w:ascii="Arial" w:hAnsi="Arial" w:cs="Arial"/>
        </w:rPr>
        <w:t>5</w:t>
      </w:r>
      <w:r>
        <w:rPr>
          <w:rFonts w:ascii="Arial" w:hAnsi="Arial" w:cs="Arial"/>
        </w:rPr>
        <w:t xml:space="preserve"> Summit </w:t>
      </w:r>
      <w:r w:rsidR="002449CD">
        <w:rPr>
          <w:rFonts w:ascii="Arial" w:hAnsi="Arial" w:cs="Arial"/>
        </w:rPr>
        <w:t>a</w:t>
      </w:r>
      <w:r>
        <w:rPr>
          <w:rFonts w:ascii="Arial" w:hAnsi="Arial" w:cs="Arial"/>
        </w:rPr>
        <w:t xml:space="preserve">ttendance could save our organization between </w:t>
      </w:r>
      <w:r w:rsidRPr="002504FC">
        <w:rPr>
          <w:rFonts w:ascii="Arial" w:hAnsi="Arial" w:cs="Arial"/>
          <w:highlight w:val="yellow"/>
        </w:rPr>
        <w:t>&lt;</w:t>
      </w:r>
      <w:r w:rsidR="009478D4">
        <w:rPr>
          <w:rFonts w:ascii="Arial" w:hAnsi="Arial" w:cs="Arial"/>
          <w:highlight w:val="yellow"/>
        </w:rPr>
        <w:t>Enter Estimated Savings Amount</w:t>
      </w:r>
      <w:r w:rsidRPr="002504FC">
        <w:rPr>
          <w:rFonts w:ascii="Arial" w:hAnsi="Arial" w:cs="Arial"/>
          <w:highlight w:val="yellow"/>
        </w:rPr>
        <w:t>&gt;.</w:t>
      </w:r>
      <w:r>
        <w:rPr>
          <w:rFonts w:ascii="Arial" w:hAnsi="Arial" w:cs="Arial"/>
        </w:rPr>
        <w:t xml:space="preserve"> </w:t>
      </w:r>
    </w:p>
    <w:p w14:paraId="3818599B" w14:textId="419C2D01" w:rsidR="00886C1D" w:rsidRDefault="00886C1D" w:rsidP="00D61660">
      <w:pPr>
        <w:spacing w:after="0"/>
        <w:rPr>
          <w:rFonts w:ascii="Arial" w:hAnsi="Arial" w:cs="Arial"/>
          <w:b/>
          <w:bCs/>
        </w:rPr>
      </w:pPr>
    </w:p>
    <w:p w14:paraId="42357F96" w14:textId="4CD715D4" w:rsidR="00B915BB" w:rsidRPr="00B915BB" w:rsidRDefault="00B915BB" w:rsidP="00B915BB">
      <w:pPr>
        <w:spacing w:after="0"/>
        <w:rPr>
          <w:rStyle w:val="normaltextrun"/>
          <w:rFonts w:ascii="Arial" w:hAnsi="Arial" w:cs="Arial"/>
          <w:color w:val="003087"/>
          <w:sz w:val="28"/>
          <w:szCs w:val="60"/>
          <w:shd w:val="clear" w:color="auto" w:fill="FFFFFF"/>
        </w:rPr>
      </w:pPr>
      <w:r w:rsidRPr="00B915BB">
        <w:rPr>
          <w:rStyle w:val="normaltextrun"/>
          <w:rFonts w:ascii="Arial" w:hAnsi="Arial" w:cs="Arial"/>
          <w:color w:val="003087"/>
          <w:sz w:val="28"/>
          <w:szCs w:val="60"/>
          <w:shd w:val="clear" w:color="auto" w:fill="FFFFFF"/>
        </w:rPr>
        <w:t xml:space="preserve">Testimonials from </w:t>
      </w:r>
      <w:r>
        <w:rPr>
          <w:rStyle w:val="normaltextrun"/>
          <w:rFonts w:ascii="Arial" w:hAnsi="Arial" w:cs="Arial"/>
          <w:color w:val="003087"/>
          <w:sz w:val="28"/>
          <w:szCs w:val="60"/>
          <w:shd w:val="clear" w:color="auto" w:fill="FFFFFF"/>
        </w:rPr>
        <w:t xml:space="preserve">Past </w:t>
      </w:r>
      <w:r w:rsidRPr="00B915BB">
        <w:rPr>
          <w:rStyle w:val="normaltextrun"/>
          <w:rFonts w:ascii="Arial" w:hAnsi="Arial" w:cs="Arial"/>
          <w:color w:val="003087"/>
          <w:sz w:val="28"/>
          <w:szCs w:val="60"/>
          <w:shd w:val="clear" w:color="auto" w:fill="FFFFFF"/>
        </w:rPr>
        <w:t>Attendees</w:t>
      </w:r>
    </w:p>
    <w:p w14:paraId="196C7982" w14:textId="3FCD75C8" w:rsidR="00B915BB" w:rsidRPr="00513EA5" w:rsidRDefault="00B915BB" w:rsidP="00B915BB">
      <w:pPr>
        <w:spacing w:after="0"/>
        <w:rPr>
          <w:rFonts w:ascii="Arial" w:hAnsi="Arial" w:cs="Arial"/>
        </w:rPr>
      </w:pPr>
      <w:r w:rsidRPr="00513EA5">
        <w:rPr>
          <w:rFonts w:ascii="Arial" w:hAnsi="Arial" w:cs="Arial"/>
        </w:rPr>
        <w:t xml:space="preserve">In addition to the information above that highlights the reasons why my attendance at the </w:t>
      </w:r>
      <w:r>
        <w:rPr>
          <w:rFonts w:ascii="Arial" w:hAnsi="Arial" w:cs="Arial"/>
        </w:rPr>
        <w:t>Exchange2</w:t>
      </w:r>
      <w:r w:rsidR="00E91ECD">
        <w:rPr>
          <w:rFonts w:ascii="Arial" w:hAnsi="Arial" w:cs="Arial"/>
        </w:rPr>
        <w:t>5</w:t>
      </w:r>
      <w:r>
        <w:rPr>
          <w:rFonts w:ascii="Arial" w:hAnsi="Arial" w:cs="Arial"/>
        </w:rPr>
        <w:t xml:space="preserve"> </w:t>
      </w:r>
      <w:r w:rsidRPr="00513EA5">
        <w:rPr>
          <w:rFonts w:ascii="Arial" w:hAnsi="Arial" w:cs="Arial"/>
        </w:rPr>
        <w:t>Summit will benefit our organization, I wanted to share with you some testimonials from professionals in our field who attended the 202</w:t>
      </w:r>
      <w:r w:rsidR="00E91ECD">
        <w:rPr>
          <w:rFonts w:ascii="Arial" w:hAnsi="Arial" w:cs="Arial"/>
        </w:rPr>
        <w:t>4</w:t>
      </w:r>
      <w:r w:rsidRPr="00513EA5">
        <w:rPr>
          <w:rFonts w:ascii="Arial" w:hAnsi="Arial" w:cs="Arial"/>
        </w:rPr>
        <w:t xml:space="preserve"> event </w:t>
      </w:r>
      <w:r>
        <w:rPr>
          <w:rFonts w:ascii="Arial" w:hAnsi="Arial" w:cs="Arial"/>
        </w:rPr>
        <w:t>describing</w:t>
      </w:r>
      <w:r w:rsidRPr="00513EA5">
        <w:rPr>
          <w:rFonts w:ascii="Arial" w:hAnsi="Arial" w:cs="Arial"/>
        </w:rPr>
        <w:t xml:space="preserve"> the </w:t>
      </w:r>
      <w:r>
        <w:rPr>
          <w:rFonts w:ascii="Arial" w:hAnsi="Arial" w:cs="Arial"/>
        </w:rPr>
        <w:t>value</w:t>
      </w:r>
      <w:r w:rsidRPr="00513EA5">
        <w:rPr>
          <w:rFonts w:ascii="Arial" w:hAnsi="Arial" w:cs="Arial"/>
        </w:rPr>
        <w:t xml:space="preserve"> they </w:t>
      </w:r>
      <w:r>
        <w:rPr>
          <w:rFonts w:ascii="Arial" w:hAnsi="Arial" w:cs="Arial"/>
        </w:rPr>
        <w:t>could apply to their</w:t>
      </w:r>
      <w:r w:rsidRPr="00513EA5">
        <w:rPr>
          <w:rFonts w:ascii="Arial" w:hAnsi="Arial" w:cs="Arial"/>
        </w:rPr>
        <w:t xml:space="preserve"> organization’s work through their participation in the event. </w:t>
      </w:r>
    </w:p>
    <w:p w14:paraId="717E25CC" w14:textId="77777777" w:rsidR="00B915BB" w:rsidRPr="00513EA5" w:rsidRDefault="00B915BB" w:rsidP="00B915BB">
      <w:pPr>
        <w:spacing w:after="0"/>
        <w:rPr>
          <w:rFonts w:ascii="Arial" w:hAnsi="Arial" w:cs="Arial"/>
        </w:rPr>
      </w:pPr>
      <w:r w:rsidRPr="00513EA5">
        <w:rPr>
          <w:rFonts w:ascii="Arial" w:hAnsi="Arial" w:cs="Arial"/>
        </w:rPr>
        <w:t> </w:t>
      </w:r>
    </w:p>
    <w:p w14:paraId="0F7CFE72" w14:textId="2FF3045C" w:rsidR="00B915BB" w:rsidRPr="00513EA5" w:rsidRDefault="00B915BB" w:rsidP="00B915BB">
      <w:pPr>
        <w:spacing w:after="0"/>
        <w:rPr>
          <w:rFonts w:ascii="Arial" w:hAnsi="Arial" w:cs="Arial"/>
        </w:rPr>
      </w:pPr>
      <w:r w:rsidRPr="00513EA5">
        <w:rPr>
          <w:rFonts w:ascii="Arial" w:hAnsi="Arial" w:cs="Arial"/>
        </w:rPr>
        <w:t> </w:t>
      </w:r>
      <w:r w:rsidRPr="00513EA5">
        <w:rPr>
          <w:rFonts w:ascii="Arial" w:hAnsi="Arial" w:cs="Arial"/>
          <w:i/>
          <w:iCs/>
          <w:highlight w:val="yellow"/>
        </w:rPr>
        <w:t>&lt;</w:t>
      </w:r>
      <w:r w:rsidR="00E85F09">
        <w:rPr>
          <w:rFonts w:ascii="Arial" w:hAnsi="Arial" w:cs="Arial"/>
          <w:highlight w:val="yellow"/>
        </w:rPr>
        <w:t>Insert Applicable Quote</w:t>
      </w:r>
      <w:r>
        <w:rPr>
          <w:rFonts w:ascii="Arial" w:hAnsi="Arial" w:cs="Arial"/>
          <w:i/>
          <w:iCs/>
          <w:highlight w:val="yellow"/>
        </w:rPr>
        <w:t>, choose from below</w:t>
      </w:r>
      <w:r w:rsidRPr="00513EA5">
        <w:rPr>
          <w:rFonts w:ascii="Arial" w:hAnsi="Arial" w:cs="Arial"/>
          <w:i/>
          <w:iCs/>
          <w:highlight w:val="yellow"/>
        </w:rPr>
        <w:t>&gt;</w:t>
      </w:r>
      <w:r w:rsidRPr="00513EA5">
        <w:rPr>
          <w:rFonts w:ascii="Arial" w:hAnsi="Arial" w:cs="Arial"/>
        </w:rPr>
        <w:t> </w:t>
      </w:r>
    </w:p>
    <w:p w14:paraId="53086444" w14:textId="77777777" w:rsidR="00E85F09" w:rsidRDefault="00E85F09" w:rsidP="00E85F09">
      <w:pPr>
        <w:spacing w:after="0"/>
        <w:rPr>
          <w:rFonts w:ascii="Arial" w:hAnsi="Arial" w:cs="Arial"/>
        </w:rPr>
      </w:pPr>
      <w:r>
        <w:rPr>
          <w:rFonts w:ascii="Arial" w:hAnsi="Arial" w:cs="Arial"/>
        </w:rPr>
        <w:t>“The incorporation of infection prevention techniques and partnerships keeps me coming back.”</w:t>
      </w:r>
    </w:p>
    <w:p w14:paraId="03FB5AF3" w14:textId="77777777" w:rsidR="00E85F09" w:rsidRPr="003D77C8" w:rsidRDefault="00E85F09" w:rsidP="00E85F09">
      <w:pPr>
        <w:spacing w:after="0"/>
        <w:rPr>
          <w:rFonts w:ascii="Arial" w:hAnsi="Arial" w:cs="Arial"/>
          <w:i/>
          <w:iCs/>
        </w:rPr>
      </w:pPr>
      <w:r w:rsidRPr="003D77C8">
        <w:rPr>
          <w:rFonts w:ascii="Arial" w:hAnsi="Arial" w:cs="Arial"/>
          <w:i/>
          <w:iCs/>
        </w:rPr>
        <w:t>- Environmental Services Professional</w:t>
      </w:r>
    </w:p>
    <w:p w14:paraId="5CDCD260" w14:textId="77777777" w:rsidR="00E85F09" w:rsidRDefault="00E85F09" w:rsidP="00E85F09">
      <w:pPr>
        <w:spacing w:after="0"/>
        <w:rPr>
          <w:rFonts w:ascii="Arial" w:hAnsi="Arial" w:cs="Arial"/>
        </w:rPr>
      </w:pPr>
    </w:p>
    <w:p w14:paraId="1E7F8C43" w14:textId="77777777" w:rsidR="00E85F09" w:rsidRDefault="00E85F09" w:rsidP="00E85F09">
      <w:pPr>
        <w:spacing w:after="0"/>
        <w:rPr>
          <w:rFonts w:ascii="Arial" w:hAnsi="Arial" w:cs="Arial"/>
        </w:rPr>
      </w:pPr>
      <w:r>
        <w:rPr>
          <w:rFonts w:ascii="Arial" w:hAnsi="Arial" w:cs="Arial"/>
        </w:rPr>
        <w:t>“The sessions were full of vital information from new and established leaders in the field.”</w:t>
      </w:r>
    </w:p>
    <w:p w14:paraId="1E34A296" w14:textId="77777777" w:rsidR="00E85F09" w:rsidRPr="003D77C8" w:rsidRDefault="00E85F09" w:rsidP="00E85F09">
      <w:pPr>
        <w:spacing w:after="0"/>
        <w:rPr>
          <w:rFonts w:ascii="Arial" w:hAnsi="Arial" w:cs="Arial"/>
          <w:i/>
          <w:iCs/>
        </w:rPr>
      </w:pPr>
      <w:r w:rsidRPr="003D77C8">
        <w:rPr>
          <w:rFonts w:ascii="Arial" w:hAnsi="Arial" w:cs="Arial"/>
          <w:i/>
          <w:iCs/>
        </w:rPr>
        <w:t>- Director of Environmental Services</w:t>
      </w:r>
    </w:p>
    <w:p w14:paraId="644E0977" w14:textId="77777777" w:rsidR="00E85F09" w:rsidRPr="009A2772" w:rsidRDefault="00E85F09" w:rsidP="00E85F09">
      <w:pPr>
        <w:spacing w:after="0"/>
        <w:rPr>
          <w:rFonts w:ascii="Arial" w:hAnsi="Arial" w:cs="Arial"/>
        </w:rPr>
      </w:pPr>
    </w:p>
    <w:p w14:paraId="20CE042E" w14:textId="77777777" w:rsidR="00E85F09" w:rsidRDefault="00E85F09" w:rsidP="00E85F09">
      <w:pPr>
        <w:spacing w:after="0"/>
        <w:rPr>
          <w:rFonts w:ascii="Arial" w:hAnsi="Arial" w:cs="Arial"/>
        </w:rPr>
      </w:pPr>
      <w:r>
        <w:rPr>
          <w:rFonts w:ascii="Arial" w:hAnsi="Arial" w:cs="Arial"/>
        </w:rPr>
        <w:t xml:space="preserve">“There’s no better place to connect with exhibitors and see first-hand demonstrations of new chemicals, equipment and software.” </w:t>
      </w:r>
    </w:p>
    <w:p w14:paraId="1A832C69" w14:textId="77777777" w:rsidR="00E85F09" w:rsidRPr="003D77C8" w:rsidRDefault="00E85F09" w:rsidP="00E85F09">
      <w:pPr>
        <w:spacing w:after="0"/>
        <w:rPr>
          <w:rFonts w:ascii="Arial" w:hAnsi="Arial" w:cs="Arial"/>
          <w:i/>
          <w:iCs/>
        </w:rPr>
      </w:pPr>
      <w:r w:rsidRPr="003D77C8">
        <w:rPr>
          <w:rFonts w:ascii="Arial" w:hAnsi="Arial" w:cs="Arial"/>
          <w:i/>
          <w:iCs/>
        </w:rPr>
        <w:t>- Environmental Services Professional</w:t>
      </w:r>
    </w:p>
    <w:p w14:paraId="3F62528E" w14:textId="77777777" w:rsidR="00E85F09" w:rsidRDefault="00E85F09" w:rsidP="00E85F09">
      <w:pPr>
        <w:spacing w:after="0"/>
        <w:rPr>
          <w:rFonts w:ascii="Arial" w:hAnsi="Arial" w:cs="Arial"/>
          <w:i/>
          <w:iCs/>
        </w:rPr>
      </w:pPr>
    </w:p>
    <w:p w14:paraId="3A05DF36" w14:textId="77777777" w:rsidR="00E85F09" w:rsidRDefault="00E85F09" w:rsidP="00E85F09">
      <w:pPr>
        <w:spacing w:after="0"/>
        <w:rPr>
          <w:rFonts w:ascii="Arial" w:hAnsi="Arial" w:cs="Arial"/>
        </w:rPr>
      </w:pPr>
      <w:r>
        <w:rPr>
          <w:rFonts w:ascii="Arial" w:hAnsi="Arial" w:cs="Arial"/>
        </w:rPr>
        <w:t>“It gives you an opportunity to meet others from different organizations and see how they handle issues.”</w:t>
      </w:r>
    </w:p>
    <w:p w14:paraId="0E50FB5A" w14:textId="77777777" w:rsidR="00E85F09" w:rsidRDefault="00E85F09" w:rsidP="00E85F09">
      <w:pPr>
        <w:spacing w:after="0"/>
        <w:rPr>
          <w:rFonts w:ascii="Arial" w:hAnsi="Arial" w:cs="Arial"/>
          <w:i/>
          <w:iCs/>
        </w:rPr>
      </w:pPr>
      <w:r w:rsidRPr="003D77C8">
        <w:rPr>
          <w:rFonts w:ascii="Arial" w:hAnsi="Arial" w:cs="Arial"/>
          <w:i/>
          <w:iCs/>
        </w:rPr>
        <w:t xml:space="preserve">- </w:t>
      </w:r>
      <w:r>
        <w:rPr>
          <w:rFonts w:ascii="Arial" w:hAnsi="Arial" w:cs="Arial"/>
          <w:i/>
          <w:iCs/>
        </w:rPr>
        <w:t xml:space="preserve">Manager of </w:t>
      </w:r>
      <w:r w:rsidRPr="003D77C8">
        <w:rPr>
          <w:rFonts w:ascii="Arial" w:hAnsi="Arial" w:cs="Arial"/>
          <w:i/>
          <w:iCs/>
        </w:rPr>
        <w:t>Environmental Services</w:t>
      </w:r>
    </w:p>
    <w:p w14:paraId="53C77247" w14:textId="77777777" w:rsidR="00E85F09" w:rsidRDefault="00E85F09" w:rsidP="00E85F09">
      <w:pPr>
        <w:spacing w:after="0"/>
        <w:rPr>
          <w:rFonts w:ascii="Arial" w:hAnsi="Arial" w:cs="Arial"/>
          <w:i/>
          <w:iCs/>
        </w:rPr>
      </w:pPr>
    </w:p>
    <w:p w14:paraId="2577EBAE" w14:textId="77777777" w:rsidR="00E85F09" w:rsidRDefault="00E85F09" w:rsidP="00E85F09">
      <w:pPr>
        <w:spacing w:after="0"/>
        <w:rPr>
          <w:rFonts w:ascii="Arial" w:hAnsi="Arial" w:cs="Arial"/>
        </w:rPr>
      </w:pPr>
      <w:r>
        <w:rPr>
          <w:rFonts w:ascii="Arial" w:hAnsi="Arial" w:cs="Arial"/>
        </w:rPr>
        <w:t>“Every EVS leader needs reinforcement, inspiration and cutting-edge information, which the AHE conference provides.”</w:t>
      </w:r>
    </w:p>
    <w:p w14:paraId="04993C8B" w14:textId="77777777" w:rsidR="00E85F09" w:rsidRPr="003D77C8" w:rsidRDefault="00E85F09" w:rsidP="00E85F09">
      <w:pPr>
        <w:spacing w:after="0"/>
        <w:rPr>
          <w:rFonts w:ascii="Arial" w:hAnsi="Arial" w:cs="Arial"/>
          <w:i/>
          <w:iCs/>
        </w:rPr>
      </w:pPr>
      <w:r w:rsidRPr="003D77C8">
        <w:rPr>
          <w:rFonts w:ascii="Arial" w:hAnsi="Arial" w:cs="Arial"/>
          <w:i/>
          <w:iCs/>
        </w:rPr>
        <w:t>- Environmental Services Professional</w:t>
      </w:r>
    </w:p>
    <w:p w14:paraId="1F77639F" w14:textId="77777777" w:rsidR="00B915BB" w:rsidRPr="00886C1D" w:rsidRDefault="00B915BB" w:rsidP="00D61660">
      <w:pPr>
        <w:spacing w:after="0"/>
        <w:rPr>
          <w:rFonts w:ascii="Arial" w:hAnsi="Arial" w:cs="Arial"/>
          <w:b/>
          <w:bCs/>
        </w:rPr>
      </w:pPr>
    </w:p>
    <w:p w14:paraId="188DE4B7" w14:textId="77777777" w:rsidR="00D61660" w:rsidRDefault="00D61660" w:rsidP="00D61660">
      <w:pPr>
        <w:spacing w:after="0"/>
        <w:rPr>
          <w:rFonts w:ascii="Arial" w:hAnsi="Arial" w:cs="Arial"/>
        </w:rPr>
      </w:pPr>
    </w:p>
    <w:p w14:paraId="168BF8D4" w14:textId="77777777" w:rsidR="00D61660" w:rsidRDefault="00D61660" w:rsidP="00D61660">
      <w:pPr>
        <w:spacing w:after="0"/>
        <w:rPr>
          <w:rFonts w:ascii="Arial" w:hAnsi="Arial" w:cs="Arial"/>
        </w:rPr>
      </w:pPr>
      <w:r>
        <w:rPr>
          <w:rFonts w:ascii="Arial" w:hAnsi="Arial" w:cs="Arial"/>
        </w:rPr>
        <w:t> Thank you for your consideration. I look forward to your reply.  </w:t>
      </w:r>
    </w:p>
    <w:p w14:paraId="12D5A746" w14:textId="77777777" w:rsidR="00D61660" w:rsidRDefault="00D61660" w:rsidP="00D61660">
      <w:pPr>
        <w:spacing w:after="0"/>
        <w:rPr>
          <w:rFonts w:ascii="Arial" w:hAnsi="Arial" w:cs="Arial"/>
        </w:rPr>
      </w:pPr>
      <w:r>
        <w:rPr>
          <w:rFonts w:ascii="Arial" w:hAnsi="Arial" w:cs="Arial"/>
        </w:rPr>
        <w:t>  </w:t>
      </w:r>
    </w:p>
    <w:p w14:paraId="297EDC22" w14:textId="77777777" w:rsidR="00D61660" w:rsidRDefault="00D61660" w:rsidP="00D61660">
      <w:pPr>
        <w:spacing w:after="0"/>
        <w:rPr>
          <w:rFonts w:ascii="Arial" w:hAnsi="Arial" w:cs="Arial"/>
        </w:rPr>
      </w:pPr>
      <w:r>
        <w:rPr>
          <w:rFonts w:ascii="Arial" w:hAnsi="Arial" w:cs="Arial"/>
        </w:rPr>
        <w:t>Sincerely,</w:t>
      </w:r>
    </w:p>
    <w:p w14:paraId="02CFC492" w14:textId="62E31039" w:rsidR="00D61660" w:rsidRDefault="00D61660" w:rsidP="00D61660">
      <w:pPr>
        <w:spacing w:after="0"/>
        <w:rPr>
          <w:rFonts w:ascii="Arial" w:hAnsi="Arial" w:cs="Arial"/>
        </w:rPr>
      </w:pPr>
      <w:r>
        <w:rPr>
          <w:rFonts w:ascii="Arial" w:hAnsi="Arial" w:cs="Arial"/>
          <w:highlight w:val="yellow"/>
        </w:rPr>
        <w:t>&lt;</w:t>
      </w:r>
      <w:r w:rsidR="009478D4">
        <w:rPr>
          <w:rFonts w:ascii="Arial" w:hAnsi="Arial" w:cs="Arial"/>
          <w:highlight w:val="yellow"/>
        </w:rPr>
        <w:t>Enter Name</w:t>
      </w:r>
      <w:r>
        <w:rPr>
          <w:rFonts w:ascii="Arial" w:hAnsi="Arial" w:cs="Arial"/>
          <w:highlight w:val="yellow"/>
        </w:rPr>
        <w:t>&gt; </w:t>
      </w:r>
      <w:r>
        <w:rPr>
          <w:rFonts w:ascii="Arial" w:hAnsi="Arial" w:cs="Arial"/>
        </w:rPr>
        <w:t xml:space="preserve">  </w:t>
      </w:r>
    </w:p>
    <w:p w14:paraId="670CB605" w14:textId="77777777" w:rsidR="00B511C4" w:rsidRPr="00DE1386" w:rsidRDefault="00B511C4" w:rsidP="00DE1386"/>
    <w:sectPr w:rsidR="00B511C4" w:rsidRPr="00DE138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2311D" w14:textId="77777777" w:rsidR="00290820" w:rsidRDefault="00290820" w:rsidP="00DE1386">
      <w:pPr>
        <w:spacing w:after="0" w:line="240" w:lineRule="auto"/>
      </w:pPr>
      <w:r>
        <w:separator/>
      </w:r>
    </w:p>
  </w:endnote>
  <w:endnote w:type="continuationSeparator" w:id="0">
    <w:p w14:paraId="7EA2F79E" w14:textId="77777777" w:rsidR="00290820" w:rsidRDefault="00290820" w:rsidP="00DE1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B5541" w14:textId="77777777" w:rsidR="00290820" w:rsidRDefault="00290820" w:rsidP="00DE1386">
      <w:pPr>
        <w:spacing w:after="0" w:line="240" w:lineRule="auto"/>
      </w:pPr>
      <w:r>
        <w:separator/>
      </w:r>
    </w:p>
  </w:footnote>
  <w:footnote w:type="continuationSeparator" w:id="0">
    <w:p w14:paraId="7D34FA7B" w14:textId="77777777" w:rsidR="00290820" w:rsidRDefault="00290820" w:rsidP="00DE1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908DD" w14:textId="319BA93D" w:rsidR="00DE1386" w:rsidRDefault="00800C7F" w:rsidP="00DE1386">
    <w:pPr>
      <w:pStyle w:val="Header"/>
      <w:jc w:val="center"/>
    </w:pPr>
    <w:r>
      <w:rPr>
        <w:noProof/>
      </w:rPr>
      <w:drawing>
        <wp:inline distT="0" distB="0" distL="0" distR="0" wp14:anchorId="6162F09E" wp14:editId="669E984A">
          <wp:extent cx="3092450" cy="737034"/>
          <wp:effectExtent l="0" t="0" r="0" b="6350"/>
          <wp:docPr id="1359372158" name="Picture 1"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372158" name="Picture 1" descr="A blue and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961" cy="7423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C44D5"/>
    <w:multiLevelType w:val="hybridMultilevel"/>
    <w:tmpl w:val="B08C9FAA"/>
    <w:lvl w:ilvl="0" w:tplc="017418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C86197"/>
    <w:multiLevelType w:val="hybridMultilevel"/>
    <w:tmpl w:val="C680BC58"/>
    <w:lvl w:ilvl="0" w:tplc="CEDC5BF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A4B5E"/>
    <w:multiLevelType w:val="hybridMultilevel"/>
    <w:tmpl w:val="18247056"/>
    <w:lvl w:ilvl="0" w:tplc="F88CC5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B43F9"/>
    <w:multiLevelType w:val="hybridMultilevel"/>
    <w:tmpl w:val="62FE132A"/>
    <w:lvl w:ilvl="0" w:tplc="DDCA26F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E3BA3"/>
    <w:multiLevelType w:val="multilevel"/>
    <w:tmpl w:val="44305A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7F67DD"/>
    <w:multiLevelType w:val="multilevel"/>
    <w:tmpl w:val="C9681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855185"/>
    <w:multiLevelType w:val="hybridMultilevel"/>
    <w:tmpl w:val="60B6A64E"/>
    <w:lvl w:ilvl="0" w:tplc="E0EE9C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9B40AC"/>
    <w:multiLevelType w:val="hybridMultilevel"/>
    <w:tmpl w:val="F38035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78C61D44"/>
    <w:multiLevelType w:val="hybridMultilevel"/>
    <w:tmpl w:val="E5F6D03A"/>
    <w:lvl w:ilvl="0" w:tplc="58447C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1563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0360198">
    <w:abstractNumId w:val="5"/>
  </w:num>
  <w:num w:numId="3" w16cid:durableId="1910458554">
    <w:abstractNumId w:val="4"/>
  </w:num>
  <w:num w:numId="4" w16cid:durableId="286661261">
    <w:abstractNumId w:val="2"/>
  </w:num>
  <w:num w:numId="5" w16cid:durableId="2029409309">
    <w:abstractNumId w:val="6"/>
  </w:num>
  <w:num w:numId="6" w16cid:durableId="1871066341">
    <w:abstractNumId w:val="8"/>
  </w:num>
  <w:num w:numId="7" w16cid:durableId="494145481">
    <w:abstractNumId w:val="3"/>
  </w:num>
  <w:num w:numId="8" w16cid:durableId="1593507948">
    <w:abstractNumId w:val="1"/>
  </w:num>
  <w:num w:numId="9" w16cid:durableId="355011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86"/>
    <w:rsid w:val="000271E1"/>
    <w:rsid w:val="00052EA9"/>
    <w:rsid w:val="000575B8"/>
    <w:rsid w:val="00076A0F"/>
    <w:rsid w:val="001203C7"/>
    <w:rsid w:val="0013003D"/>
    <w:rsid w:val="00143924"/>
    <w:rsid w:val="002449CD"/>
    <w:rsid w:val="00277694"/>
    <w:rsid w:val="00290820"/>
    <w:rsid w:val="002B09F8"/>
    <w:rsid w:val="00351AF9"/>
    <w:rsid w:val="00353021"/>
    <w:rsid w:val="003550E6"/>
    <w:rsid w:val="003D77C8"/>
    <w:rsid w:val="003E5F03"/>
    <w:rsid w:val="004063E8"/>
    <w:rsid w:val="00475DE9"/>
    <w:rsid w:val="00485E95"/>
    <w:rsid w:val="004B5C47"/>
    <w:rsid w:val="004D0C28"/>
    <w:rsid w:val="00514A55"/>
    <w:rsid w:val="005A090A"/>
    <w:rsid w:val="005A716E"/>
    <w:rsid w:val="005B710A"/>
    <w:rsid w:val="005C592F"/>
    <w:rsid w:val="005E5D56"/>
    <w:rsid w:val="006027C5"/>
    <w:rsid w:val="006601B0"/>
    <w:rsid w:val="006E5D68"/>
    <w:rsid w:val="00713476"/>
    <w:rsid w:val="007328AD"/>
    <w:rsid w:val="007937DA"/>
    <w:rsid w:val="00795B4E"/>
    <w:rsid w:val="007A0C5A"/>
    <w:rsid w:val="00800C7F"/>
    <w:rsid w:val="008337B5"/>
    <w:rsid w:val="008432FF"/>
    <w:rsid w:val="00854E66"/>
    <w:rsid w:val="00886C1D"/>
    <w:rsid w:val="00897301"/>
    <w:rsid w:val="008A37EB"/>
    <w:rsid w:val="008A4274"/>
    <w:rsid w:val="008A67C4"/>
    <w:rsid w:val="008B6F2D"/>
    <w:rsid w:val="00911157"/>
    <w:rsid w:val="0092099F"/>
    <w:rsid w:val="00931603"/>
    <w:rsid w:val="009420C8"/>
    <w:rsid w:val="00946B7B"/>
    <w:rsid w:val="009478D4"/>
    <w:rsid w:val="00971D6F"/>
    <w:rsid w:val="009A2772"/>
    <w:rsid w:val="009D5CB3"/>
    <w:rsid w:val="00AB03CE"/>
    <w:rsid w:val="00AE28FB"/>
    <w:rsid w:val="00B21427"/>
    <w:rsid w:val="00B511C4"/>
    <w:rsid w:val="00B60DB2"/>
    <w:rsid w:val="00B75149"/>
    <w:rsid w:val="00B77440"/>
    <w:rsid w:val="00B915BB"/>
    <w:rsid w:val="00BD08B5"/>
    <w:rsid w:val="00BD53A8"/>
    <w:rsid w:val="00C05A52"/>
    <w:rsid w:val="00C501B2"/>
    <w:rsid w:val="00C606CB"/>
    <w:rsid w:val="00C66985"/>
    <w:rsid w:val="00C84A5D"/>
    <w:rsid w:val="00CA5488"/>
    <w:rsid w:val="00CD5B28"/>
    <w:rsid w:val="00D24366"/>
    <w:rsid w:val="00D34E5C"/>
    <w:rsid w:val="00D61660"/>
    <w:rsid w:val="00DA7271"/>
    <w:rsid w:val="00DB3CE7"/>
    <w:rsid w:val="00DE00C2"/>
    <w:rsid w:val="00DE1386"/>
    <w:rsid w:val="00E25B7A"/>
    <w:rsid w:val="00E303EF"/>
    <w:rsid w:val="00E45ACE"/>
    <w:rsid w:val="00E85F09"/>
    <w:rsid w:val="00E91ECD"/>
    <w:rsid w:val="00F02670"/>
    <w:rsid w:val="00F30F30"/>
    <w:rsid w:val="00F951EA"/>
    <w:rsid w:val="00FA30FC"/>
    <w:rsid w:val="00FB4BE3"/>
    <w:rsid w:val="00FE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88023"/>
  <w15:chartTrackingRefBased/>
  <w15:docId w15:val="{B9B0A9F5-4874-484B-95D7-36F93B31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38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E1386"/>
  </w:style>
  <w:style w:type="paragraph" w:styleId="Header">
    <w:name w:val="header"/>
    <w:basedOn w:val="Normal"/>
    <w:link w:val="HeaderChar"/>
    <w:uiPriority w:val="99"/>
    <w:unhideWhenUsed/>
    <w:rsid w:val="00DE1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386"/>
  </w:style>
  <w:style w:type="paragraph" w:styleId="Footer">
    <w:name w:val="footer"/>
    <w:basedOn w:val="Normal"/>
    <w:link w:val="FooterChar"/>
    <w:uiPriority w:val="99"/>
    <w:unhideWhenUsed/>
    <w:rsid w:val="00DE1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386"/>
  </w:style>
  <w:style w:type="paragraph" w:styleId="ListParagraph">
    <w:name w:val="List Paragraph"/>
    <w:basedOn w:val="Normal"/>
    <w:uiPriority w:val="34"/>
    <w:qFormat/>
    <w:rsid w:val="00DE1386"/>
    <w:pPr>
      <w:ind w:left="720"/>
      <w:contextualSpacing/>
    </w:pPr>
  </w:style>
  <w:style w:type="table" w:styleId="TableGrid">
    <w:name w:val="Table Grid"/>
    <w:basedOn w:val="TableNormal"/>
    <w:uiPriority w:val="39"/>
    <w:rsid w:val="00DE13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E1386"/>
    <w:rPr>
      <w:color w:val="0563C1" w:themeColor="hyperlink"/>
      <w:u w:val="single"/>
    </w:rPr>
  </w:style>
  <w:style w:type="character" w:styleId="FollowedHyperlink">
    <w:name w:val="FollowedHyperlink"/>
    <w:basedOn w:val="DefaultParagraphFont"/>
    <w:uiPriority w:val="99"/>
    <w:semiHidden/>
    <w:unhideWhenUsed/>
    <w:rsid w:val="00DE13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564511">
      <w:bodyDiv w:val="1"/>
      <w:marLeft w:val="0"/>
      <w:marRight w:val="0"/>
      <w:marTop w:val="0"/>
      <w:marBottom w:val="0"/>
      <w:divBdr>
        <w:top w:val="none" w:sz="0" w:space="0" w:color="auto"/>
        <w:left w:val="none" w:sz="0" w:space="0" w:color="auto"/>
        <w:bottom w:val="none" w:sz="0" w:space="0" w:color="auto"/>
        <w:right w:val="none" w:sz="0" w:space="0" w:color="auto"/>
      </w:divBdr>
    </w:div>
    <w:div w:id="783767442">
      <w:bodyDiv w:val="1"/>
      <w:marLeft w:val="0"/>
      <w:marRight w:val="0"/>
      <w:marTop w:val="0"/>
      <w:marBottom w:val="0"/>
      <w:divBdr>
        <w:top w:val="none" w:sz="0" w:space="0" w:color="auto"/>
        <w:left w:val="none" w:sz="0" w:space="0" w:color="auto"/>
        <w:bottom w:val="none" w:sz="0" w:space="0" w:color="auto"/>
        <w:right w:val="none" w:sz="0" w:space="0" w:color="auto"/>
      </w:divBdr>
    </w:div>
    <w:div w:id="936913709">
      <w:bodyDiv w:val="1"/>
      <w:marLeft w:val="0"/>
      <w:marRight w:val="0"/>
      <w:marTop w:val="0"/>
      <w:marBottom w:val="0"/>
      <w:divBdr>
        <w:top w:val="none" w:sz="0" w:space="0" w:color="auto"/>
        <w:left w:val="none" w:sz="0" w:space="0" w:color="auto"/>
        <w:bottom w:val="none" w:sz="0" w:space="0" w:color="auto"/>
        <w:right w:val="none" w:sz="0" w:space="0" w:color="auto"/>
      </w:divBdr>
    </w:div>
    <w:div w:id="1046873908">
      <w:bodyDiv w:val="1"/>
      <w:marLeft w:val="0"/>
      <w:marRight w:val="0"/>
      <w:marTop w:val="0"/>
      <w:marBottom w:val="0"/>
      <w:divBdr>
        <w:top w:val="none" w:sz="0" w:space="0" w:color="auto"/>
        <w:left w:val="none" w:sz="0" w:space="0" w:color="auto"/>
        <w:bottom w:val="none" w:sz="0" w:space="0" w:color="auto"/>
        <w:right w:val="none" w:sz="0" w:space="0" w:color="auto"/>
      </w:divBdr>
    </w:div>
    <w:div w:id="1319961456">
      <w:bodyDiv w:val="1"/>
      <w:marLeft w:val="0"/>
      <w:marRight w:val="0"/>
      <w:marTop w:val="0"/>
      <w:marBottom w:val="0"/>
      <w:divBdr>
        <w:top w:val="none" w:sz="0" w:space="0" w:color="auto"/>
        <w:left w:val="none" w:sz="0" w:space="0" w:color="auto"/>
        <w:bottom w:val="none" w:sz="0" w:space="0" w:color="auto"/>
        <w:right w:val="none" w:sz="0" w:space="0" w:color="auto"/>
      </w:divBdr>
    </w:div>
    <w:div w:id="1757629477">
      <w:bodyDiv w:val="1"/>
      <w:marLeft w:val="0"/>
      <w:marRight w:val="0"/>
      <w:marTop w:val="0"/>
      <w:marBottom w:val="0"/>
      <w:divBdr>
        <w:top w:val="none" w:sz="0" w:space="0" w:color="auto"/>
        <w:left w:val="none" w:sz="0" w:space="0" w:color="auto"/>
        <w:bottom w:val="none" w:sz="0" w:space="0" w:color="auto"/>
        <w:right w:val="none" w:sz="0" w:space="0" w:color="auto"/>
      </w:divBdr>
    </w:div>
    <w:div w:id="1860241413">
      <w:bodyDiv w:val="1"/>
      <w:marLeft w:val="0"/>
      <w:marRight w:val="0"/>
      <w:marTop w:val="0"/>
      <w:marBottom w:val="0"/>
      <w:divBdr>
        <w:top w:val="none" w:sz="0" w:space="0" w:color="auto"/>
        <w:left w:val="none" w:sz="0" w:space="0" w:color="auto"/>
        <w:bottom w:val="none" w:sz="0" w:space="0" w:color="auto"/>
        <w:right w:val="none" w:sz="0" w:space="0" w:color="auto"/>
      </w:divBdr>
    </w:div>
    <w:div w:id="200574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he.org/membership" TargetMode="External"/><Relationship Id="rId5" Type="http://schemas.openxmlformats.org/officeDocument/2006/relationships/footnotes" Target="footnotes.xml"/><Relationship Id="rId10" Type="http://schemas.openxmlformats.org/officeDocument/2006/relationships/hyperlink" Target="https://smithbucklin.expocad.com/Events/25ahe/index.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1273</Words>
  <Characters>7480</Characters>
  <Application>Microsoft Office Word</Application>
  <DocSecurity>0</DocSecurity>
  <Lines>246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Jordan</dc:creator>
  <cp:keywords/>
  <dc:description/>
  <cp:lastModifiedBy>Janiya Haynes</cp:lastModifiedBy>
  <cp:revision>2</cp:revision>
  <dcterms:created xsi:type="dcterms:W3CDTF">2024-12-23T20:17:00Z</dcterms:created>
  <dcterms:modified xsi:type="dcterms:W3CDTF">2024-12-23T20:17:00Z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0d6311597510663c42642ddf124fa81e7fbd8de06b31b40fbcd137d7f616dbe3</vt:lpwstr>
  </property>
</Properties>
</file>